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B60" w:rsidRPr="007B547A" w:rsidRDefault="00151B60" w:rsidP="00151B60">
      <w:pPr>
        <w:jc w:val="center"/>
        <w:rPr>
          <w:rFonts w:ascii="Times New Roman" w:hAnsi="Times New Roman" w:cs="Times New Roman"/>
          <w:sz w:val="28"/>
          <w:szCs w:val="28"/>
          <w:lang w:val="be-BY"/>
        </w:rPr>
      </w:pPr>
    </w:p>
    <w:p w:rsidR="00151B60" w:rsidRPr="007B547A" w:rsidRDefault="00151B60" w:rsidP="00151B60">
      <w:pPr>
        <w:jc w:val="center"/>
        <w:rPr>
          <w:rFonts w:ascii="Times New Roman" w:hAnsi="Times New Roman" w:cs="Times New Roman"/>
          <w:sz w:val="28"/>
          <w:szCs w:val="28"/>
          <w:lang w:val="be-BY"/>
        </w:rPr>
      </w:pPr>
      <w:bookmarkStart w:id="0" w:name="_GoBack"/>
      <w:bookmarkEnd w:id="0"/>
    </w:p>
    <w:p w:rsidR="00151B60" w:rsidRDefault="00151B60" w:rsidP="00151B60">
      <w:pPr>
        <w:jc w:val="center"/>
        <w:rPr>
          <w:rFonts w:ascii="Times New Roman" w:hAnsi="Times New Roman" w:cs="Times New Roman"/>
          <w:sz w:val="28"/>
          <w:szCs w:val="28"/>
          <w:lang w:val="be-BY"/>
        </w:rPr>
      </w:pPr>
    </w:p>
    <w:p w:rsidR="00151B60" w:rsidRPr="007B547A" w:rsidRDefault="00151B60" w:rsidP="00151B60">
      <w:pPr>
        <w:jc w:val="center"/>
        <w:rPr>
          <w:rFonts w:ascii="Times New Roman" w:hAnsi="Times New Roman" w:cs="Times New Roman"/>
          <w:sz w:val="28"/>
          <w:szCs w:val="28"/>
          <w:lang w:val="be-BY"/>
        </w:rPr>
      </w:pPr>
    </w:p>
    <w:p w:rsidR="00151B60" w:rsidRPr="007B547A" w:rsidRDefault="00151B60" w:rsidP="00151B60">
      <w:pPr>
        <w:jc w:val="center"/>
        <w:rPr>
          <w:rFonts w:ascii="Times New Roman" w:hAnsi="Times New Roman" w:cs="Times New Roman"/>
          <w:sz w:val="28"/>
          <w:szCs w:val="28"/>
          <w:lang w:val="be-BY"/>
        </w:rPr>
      </w:pPr>
    </w:p>
    <w:p w:rsidR="00151B60" w:rsidRPr="007B547A" w:rsidRDefault="00566CB4" w:rsidP="00151B60">
      <w:pPr>
        <w:jc w:val="center"/>
        <w:rPr>
          <w:rFonts w:ascii="Times New Roman" w:hAnsi="Times New Roman" w:cs="Times New Roman"/>
          <w:sz w:val="56"/>
          <w:szCs w:val="56"/>
          <w:u w:val="single"/>
          <w:lang w:val="be-BY"/>
        </w:rPr>
      </w:pPr>
      <w:r>
        <w:rPr>
          <w:rFonts w:ascii="Times New Roman" w:hAnsi="Times New Roman" w:cs="Times New Roman"/>
          <w:sz w:val="56"/>
          <w:szCs w:val="56"/>
          <w:u w:val="single"/>
          <w:lang w:val="be-BY"/>
        </w:rPr>
        <w:t>СУСТРЭЧА 12</w:t>
      </w:r>
    </w:p>
    <w:p w:rsidR="006D7D0E" w:rsidRPr="00151B60" w:rsidRDefault="006D7D0E" w:rsidP="006D7D0E">
      <w:pPr>
        <w:spacing w:line="276" w:lineRule="auto"/>
        <w:jc w:val="center"/>
        <w:rPr>
          <w:b/>
          <w:i/>
          <w:caps/>
          <w:sz w:val="28"/>
          <w:szCs w:val="28"/>
          <w:lang w:val="be-BY"/>
        </w:rPr>
      </w:pPr>
      <w:r w:rsidRPr="00151B60">
        <w:rPr>
          <w:b/>
          <w:i/>
          <w:caps/>
          <w:sz w:val="28"/>
          <w:szCs w:val="28"/>
          <w:lang w:val="be-BY"/>
        </w:rPr>
        <w:t>Падвядзенне вынікаў</w:t>
      </w:r>
    </w:p>
    <w:p w:rsidR="006D7D0E" w:rsidRPr="00151B60" w:rsidRDefault="006D7D0E" w:rsidP="006D7D0E">
      <w:pPr>
        <w:spacing w:line="276" w:lineRule="auto"/>
        <w:rPr>
          <w:i/>
          <w:sz w:val="28"/>
          <w:szCs w:val="28"/>
          <w:lang w:val="be-BY"/>
        </w:rPr>
      </w:pPr>
      <w:r w:rsidRPr="00151B60">
        <w:rPr>
          <w:i/>
          <w:sz w:val="28"/>
          <w:szCs w:val="28"/>
          <w:lang w:val="be-BY"/>
        </w:rPr>
        <w:t xml:space="preserve">“Асноўнай мэтай </w:t>
      </w:r>
      <w:r w:rsidRPr="00151B60">
        <w:rPr>
          <w:i/>
          <w:sz w:val="28"/>
          <w:szCs w:val="28"/>
          <w:lang w:val="pl-PL"/>
        </w:rPr>
        <w:t>Equipes</w:t>
      </w:r>
      <w:r w:rsidRPr="00151B60">
        <w:rPr>
          <w:i/>
          <w:sz w:val="28"/>
          <w:szCs w:val="28"/>
          <w:lang w:val="be-BY"/>
        </w:rPr>
        <w:t xml:space="preserve"> </w:t>
      </w:r>
      <w:r w:rsidRPr="00151B60">
        <w:rPr>
          <w:i/>
          <w:sz w:val="28"/>
          <w:szCs w:val="28"/>
          <w:lang w:val="pl-PL"/>
        </w:rPr>
        <w:t>Notre</w:t>
      </w:r>
      <w:r w:rsidRPr="00151B60">
        <w:rPr>
          <w:i/>
          <w:sz w:val="28"/>
          <w:szCs w:val="28"/>
          <w:lang w:val="be-BY"/>
        </w:rPr>
        <w:t>-</w:t>
      </w:r>
      <w:r w:rsidRPr="00151B60">
        <w:rPr>
          <w:i/>
          <w:sz w:val="28"/>
          <w:szCs w:val="28"/>
          <w:lang w:val="pl-PL"/>
        </w:rPr>
        <w:t>Dame</w:t>
      </w:r>
      <w:r w:rsidRPr="00151B60">
        <w:rPr>
          <w:i/>
          <w:sz w:val="28"/>
          <w:szCs w:val="28"/>
          <w:lang w:val="be-BY"/>
        </w:rPr>
        <w:t xml:space="preserve"> з’яўляецца дапамога сужэнствам у імкненні да святасці. Ні больш, ні менш.”</w:t>
      </w:r>
    </w:p>
    <w:p w:rsidR="006D7D0E" w:rsidRPr="00151B60" w:rsidRDefault="006D7D0E" w:rsidP="00151B60">
      <w:pPr>
        <w:spacing w:line="276" w:lineRule="auto"/>
        <w:jc w:val="right"/>
        <w:rPr>
          <w:i/>
          <w:sz w:val="28"/>
          <w:szCs w:val="28"/>
          <w:lang w:val="be-BY"/>
        </w:rPr>
      </w:pPr>
      <w:r w:rsidRPr="00151B60">
        <w:rPr>
          <w:i/>
          <w:sz w:val="28"/>
          <w:szCs w:val="28"/>
          <w:lang w:val="be-BY"/>
        </w:rPr>
        <w:t>Кс. Генры Кафарэль</w:t>
      </w:r>
    </w:p>
    <w:p w:rsidR="006D7D0E" w:rsidRPr="00151B60" w:rsidRDefault="006D7D0E" w:rsidP="006D7D0E">
      <w:pPr>
        <w:spacing w:line="276" w:lineRule="auto"/>
        <w:rPr>
          <w:b/>
          <w:sz w:val="28"/>
          <w:szCs w:val="28"/>
          <w:lang w:val="be-BY"/>
        </w:rPr>
      </w:pPr>
      <w:r w:rsidRPr="00151B60">
        <w:rPr>
          <w:b/>
          <w:sz w:val="28"/>
          <w:szCs w:val="28"/>
          <w:lang w:val="be-BY"/>
        </w:rPr>
        <w:t xml:space="preserve">1. Уводзіны </w:t>
      </w:r>
    </w:p>
    <w:p w:rsidR="006D7D0E" w:rsidRPr="00151B60" w:rsidRDefault="006D7D0E" w:rsidP="006D7D0E">
      <w:pPr>
        <w:spacing w:line="276" w:lineRule="auto"/>
        <w:rPr>
          <w:sz w:val="28"/>
          <w:szCs w:val="28"/>
          <w:lang w:val="be-BY"/>
        </w:rPr>
      </w:pPr>
      <w:r w:rsidRPr="00151B60">
        <w:rPr>
          <w:sz w:val="28"/>
          <w:szCs w:val="28"/>
          <w:lang w:val="be-BY"/>
        </w:rPr>
        <w:t>Падчас навучання</w:t>
      </w:r>
      <w:r w:rsidRPr="00151B60">
        <w:rPr>
          <w:b/>
          <w:sz w:val="28"/>
          <w:szCs w:val="28"/>
          <w:lang w:val="be-BY"/>
        </w:rPr>
        <w:t xml:space="preserve"> </w:t>
      </w:r>
      <w:r w:rsidRPr="00151B60">
        <w:rPr>
          <w:sz w:val="28"/>
          <w:szCs w:val="28"/>
          <w:lang w:val="be-BY"/>
        </w:rPr>
        <w:t xml:space="preserve">мы супольна прайшлі шлях спазнання харызмату Руху </w:t>
      </w:r>
      <w:r w:rsidRPr="00151B60">
        <w:rPr>
          <w:sz w:val="28"/>
          <w:szCs w:val="28"/>
          <w:lang w:val="pl-PL"/>
        </w:rPr>
        <w:t>Equipes</w:t>
      </w:r>
      <w:r w:rsidRPr="00151B60">
        <w:rPr>
          <w:sz w:val="28"/>
          <w:szCs w:val="28"/>
          <w:lang w:val="be-BY"/>
        </w:rPr>
        <w:t xml:space="preserve"> </w:t>
      </w:r>
      <w:r w:rsidRPr="00151B60">
        <w:rPr>
          <w:sz w:val="28"/>
          <w:szCs w:val="28"/>
          <w:lang w:val="pl-PL"/>
        </w:rPr>
        <w:t>Notre</w:t>
      </w:r>
      <w:r w:rsidRPr="00151B60">
        <w:rPr>
          <w:sz w:val="28"/>
          <w:szCs w:val="28"/>
          <w:lang w:val="be-BY"/>
        </w:rPr>
        <w:t>-</w:t>
      </w:r>
      <w:r w:rsidRPr="00151B60">
        <w:rPr>
          <w:sz w:val="28"/>
          <w:szCs w:val="28"/>
          <w:lang w:val="pl-PL"/>
        </w:rPr>
        <w:t>Dame</w:t>
      </w:r>
      <w:r w:rsidRPr="00151B60">
        <w:rPr>
          <w:sz w:val="28"/>
          <w:szCs w:val="28"/>
          <w:lang w:val="be-BY"/>
        </w:rPr>
        <w:t xml:space="preserve">. Мы ведаем, у чым заключаецца жыццё экіпы, мы пераасэнсавалі наша сужэнскае і сямейнае жыццё, мы ведаем магчымасці узаемадапамогі сужэнстваў з экіпы на сустрэчах і па-за сустрэчамі. Нас злучае прагненне жыцць Евангеллем кожны дзень. Высілкі, якія мы прыкладаем – гэта імкненне ісці за Хрыстом. Мы спазналі радасць ад сустрэчы сяброў. Мы будзем старацца перажываць гэтую сустрэчу як абавязак </w:t>
      </w:r>
      <w:r w:rsidR="00151B60">
        <w:rPr>
          <w:sz w:val="28"/>
          <w:szCs w:val="28"/>
          <w:lang w:val="be-BY"/>
        </w:rPr>
        <w:t>“Прысядзем разам</w:t>
      </w:r>
      <w:r w:rsidRPr="00151B60">
        <w:rPr>
          <w:sz w:val="28"/>
          <w:szCs w:val="28"/>
          <w:lang w:val="be-BY"/>
        </w:rPr>
        <w:t>”, але не ў сужэнстве, а ў экіпе.</w:t>
      </w:r>
    </w:p>
    <w:p w:rsidR="00151B60" w:rsidRPr="007B547A" w:rsidRDefault="00151B60" w:rsidP="00151B60">
      <w:pPr>
        <w:rPr>
          <w:rFonts w:ascii="Times New Roman" w:hAnsi="Times New Roman" w:cs="Times New Roman"/>
          <w:b/>
          <w:sz w:val="28"/>
          <w:szCs w:val="28"/>
          <w:lang w:val="be-BY"/>
        </w:rPr>
      </w:pPr>
      <w:r w:rsidRPr="007B547A">
        <w:rPr>
          <w:rFonts w:ascii="Times New Roman" w:hAnsi="Times New Roman" w:cs="Times New Roman"/>
          <w:b/>
          <w:sz w:val="28"/>
          <w:szCs w:val="28"/>
          <w:lang w:val="be-BY"/>
        </w:rPr>
        <w:t>2. Сустрэча экіпы</w:t>
      </w:r>
    </w:p>
    <w:p w:rsidR="00151B60" w:rsidRPr="000D0F54" w:rsidRDefault="00151B60" w:rsidP="00151B60">
      <w:pPr>
        <w:jc w:val="both"/>
        <w:rPr>
          <w:rFonts w:ascii="Times New Roman" w:hAnsi="Times New Roman" w:cs="Times New Roman"/>
          <w:b/>
          <w:bCs/>
          <w:i/>
          <w:iCs/>
          <w:caps/>
          <w:sz w:val="32"/>
          <w:szCs w:val="32"/>
          <w:lang w:val="be-BY" w:eastAsia="pl-PL"/>
        </w:rPr>
      </w:pPr>
      <w:r w:rsidRPr="000D0F54">
        <w:rPr>
          <w:rFonts w:ascii="Times New Roman" w:hAnsi="Times New Roman" w:cs="Times New Roman"/>
          <w:b/>
          <w:bCs/>
          <w:i/>
          <w:iCs/>
          <w:caps/>
          <w:sz w:val="28"/>
          <w:szCs w:val="28"/>
          <w:lang w:val="be-BY" w:eastAsia="pl-PL"/>
        </w:rPr>
        <w:t>І частка сустрэчы</w:t>
      </w:r>
      <w:r w:rsidRPr="000D0F54">
        <w:rPr>
          <w:rFonts w:ascii="Times New Roman" w:hAnsi="Times New Roman" w:cs="Times New Roman"/>
          <w:b/>
          <w:bCs/>
          <w:i/>
          <w:iCs/>
          <w:caps/>
          <w:sz w:val="32"/>
          <w:szCs w:val="32"/>
          <w:lang w:val="be-BY" w:eastAsia="pl-PL"/>
        </w:rPr>
        <w:t xml:space="preserve"> </w:t>
      </w:r>
      <w:r>
        <w:rPr>
          <w:rFonts w:ascii="Times New Roman" w:hAnsi="Times New Roman" w:cs="Times New Roman"/>
          <w:b/>
          <w:bCs/>
          <w:i/>
          <w:iCs/>
          <w:caps/>
          <w:sz w:val="32"/>
          <w:szCs w:val="32"/>
          <w:lang w:val="be-BY" w:eastAsia="pl-PL"/>
        </w:rPr>
        <w:t xml:space="preserve">          </w:t>
      </w:r>
      <w:r w:rsidRPr="000D0F54">
        <w:rPr>
          <w:rFonts w:ascii="Times New Roman" w:hAnsi="Times New Roman" w:cs="Times New Roman"/>
          <w:b/>
          <w:bCs/>
          <w:i/>
          <w:iCs/>
          <w:caps/>
          <w:sz w:val="32"/>
          <w:szCs w:val="32"/>
          <w:lang w:val="be-BY" w:eastAsia="pl-PL"/>
        </w:rPr>
        <w:t xml:space="preserve">   </w:t>
      </w:r>
      <w:r>
        <w:rPr>
          <w:rFonts w:ascii="Times New Roman" w:hAnsi="Times New Roman" w:cs="Times New Roman"/>
          <w:b/>
          <w:bCs/>
          <w:i/>
          <w:iCs/>
          <w:caps/>
          <w:sz w:val="32"/>
          <w:szCs w:val="32"/>
          <w:lang w:val="be-BY" w:eastAsia="pl-PL"/>
        </w:rPr>
        <w:t xml:space="preserve">                       </w:t>
      </w:r>
      <w:r w:rsidRPr="000D0F54">
        <w:rPr>
          <w:rFonts w:ascii="Times New Roman" w:hAnsi="Times New Roman" w:cs="Times New Roman"/>
          <w:b/>
          <w:bCs/>
          <w:i/>
          <w:iCs/>
          <w:caps/>
          <w:sz w:val="32"/>
          <w:szCs w:val="32"/>
          <w:lang w:val="be-BY" w:eastAsia="pl-PL"/>
        </w:rPr>
        <w:t xml:space="preserve"> </w:t>
      </w:r>
      <w:r w:rsidRPr="000D0F54">
        <w:rPr>
          <w:rFonts w:ascii="Times New Roman" w:hAnsi="Times New Roman" w:cs="Times New Roman"/>
          <w:noProof/>
          <w:lang w:eastAsia="ru-RU"/>
        </w:rPr>
        <w:drawing>
          <wp:inline distT="0" distB="0" distL="114300" distR="114300" wp14:anchorId="7FE1EF4C" wp14:editId="19A627FB">
            <wp:extent cx="735330" cy="729615"/>
            <wp:effectExtent l="0" t="0" r="7620" b="13335"/>
            <wp:docPr id="6" name="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6"/>
                    <pic:cNvPicPr>
                      <a:picLocks noChangeAspect="1"/>
                    </pic:cNvPicPr>
                  </pic:nvPicPr>
                  <pic:blipFill>
                    <a:blip r:embed="rId8"/>
                    <a:stretch>
                      <a:fillRect/>
                    </a:stretch>
                  </pic:blipFill>
                  <pic:spPr>
                    <a:xfrm>
                      <a:off x="0" y="0"/>
                      <a:ext cx="735330" cy="729615"/>
                    </a:xfrm>
                    <a:prstGeom prst="rect">
                      <a:avLst/>
                    </a:prstGeom>
                    <a:noFill/>
                    <a:ln>
                      <a:noFill/>
                    </a:ln>
                  </pic:spPr>
                </pic:pic>
              </a:graphicData>
            </a:graphic>
          </wp:inline>
        </w:drawing>
      </w:r>
      <w:r w:rsidRPr="000D0F54">
        <w:rPr>
          <w:rFonts w:ascii="Times New Roman" w:hAnsi="Times New Roman" w:cs="Times New Roman"/>
          <w:noProof/>
          <w:lang w:eastAsia="ru-RU"/>
        </w:rPr>
        <w:drawing>
          <wp:inline distT="0" distB="0" distL="114300" distR="114300" wp14:anchorId="165874EB" wp14:editId="5A8A1FB4">
            <wp:extent cx="735330" cy="741680"/>
            <wp:effectExtent l="0" t="0" r="7620" b="1270"/>
            <wp:docPr id="7" name="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7"/>
                    <pic:cNvPicPr>
                      <a:picLocks noChangeAspect="1"/>
                    </pic:cNvPicPr>
                  </pic:nvPicPr>
                  <pic:blipFill>
                    <a:blip r:embed="rId9"/>
                    <a:stretch>
                      <a:fillRect/>
                    </a:stretch>
                  </pic:blipFill>
                  <pic:spPr>
                    <a:xfrm>
                      <a:off x="0" y="0"/>
                      <a:ext cx="735330" cy="741680"/>
                    </a:xfrm>
                    <a:prstGeom prst="rect">
                      <a:avLst/>
                    </a:prstGeom>
                    <a:noFill/>
                    <a:ln>
                      <a:noFill/>
                    </a:ln>
                  </pic:spPr>
                </pic:pic>
              </a:graphicData>
            </a:graphic>
          </wp:inline>
        </w:drawing>
      </w:r>
      <w:r w:rsidRPr="000D0F54">
        <w:rPr>
          <w:rFonts w:ascii="Times New Roman" w:hAnsi="Times New Roman" w:cs="Times New Roman"/>
          <w:noProof/>
          <w:lang w:eastAsia="ru-RU"/>
        </w:rPr>
        <w:drawing>
          <wp:inline distT="0" distB="0" distL="114300" distR="114300" wp14:anchorId="7FEF2F67" wp14:editId="15FA7BA8">
            <wp:extent cx="644525" cy="733425"/>
            <wp:effectExtent l="0" t="0" r="3175" b="9525"/>
            <wp:docPr id="8" name="Изображение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8"/>
                    <pic:cNvPicPr>
                      <a:picLocks noChangeAspect="1"/>
                    </pic:cNvPicPr>
                  </pic:nvPicPr>
                  <pic:blipFill>
                    <a:blip r:embed="rId10"/>
                    <a:stretch>
                      <a:fillRect/>
                    </a:stretch>
                  </pic:blipFill>
                  <pic:spPr>
                    <a:xfrm>
                      <a:off x="0" y="0"/>
                      <a:ext cx="644525" cy="733425"/>
                    </a:xfrm>
                    <a:prstGeom prst="rect">
                      <a:avLst/>
                    </a:prstGeom>
                    <a:noFill/>
                    <a:ln>
                      <a:noFill/>
                    </a:ln>
                  </pic:spPr>
                </pic:pic>
              </a:graphicData>
            </a:graphic>
          </wp:inline>
        </w:drawing>
      </w:r>
    </w:p>
    <w:p w:rsidR="00151B60" w:rsidRPr="00D13F05" w:rsidRDefault="00151B60" w:rsidP="00151B60">
      <w:pPr>
        <w:rPr>
          <w:rFonts w:ascii="Times New Roman" w:hAnsi="Times New Roman" w:cs="Times New Roman"/>
          <w:b/>
          <w:i/>
          <w:sz w:val="28"/>
          <w:szCs w:val="28"/>
          <w:lang w:val="be-BY"/>
        </w:rPr>
      </w:pPr>
      <w:r w:rsidRPr="00D13F05">
        <w:rPr>
          <w:rFonts w:ascii="Times New Roman" w:hAnsi="Times New Roman" w:cs="Times New Roman"/>
          <w:b/>
          <w:i/>
          <w:sz w:val="28"/>
          <w:szCs w:val="28"/>
          <w:lang w:val="be-BY"/>
        </w:rPr>
        <w:t xml:space="preserve">• Спажываем пасілак і дзелімся жыццём    </w:t>
      </w:r>
    </w:p>
    <w:p w:rsidR="006D7D0E" w:rsidRPr="00151B60" w:rsidRDefault="006D7D0E" w:rsidP="006D7D0E">
      <w:pPr>
        <w:spacing w:line="276" w:lineRule="auto"/>
        <w:rPr>
          <w:sz w:val="28"/>
          <w:szCs w:val="28"/>
          <w:lang w:val="be-BY"/>
        </w:rPr>
      </w:pPr>
      <w:r w:rsidRPr="00151B60">
        <w:rPr>
          <w:sz w:val="28"/>
          <w:szCs w:val="28"/>
          <w:lang w:val="be-BY"/>
        </w:rPr>
        <w:t>Мы ўжо не ўяўляем сабе сустрэчы без гэтай часткі. Для сужэнства, якое прымае экіпу дома, гэта магчымасць прыняцця дарагіх гасцей. Калі мы дзелімся жыццём, то гэта дапамагае нам інакш, шырэй паглядзець на нашы радасці, турботы і клопаты. Яны пераплятаюцца ў жыцці кожнага сужэнства.</w:t>
      </w:r>
    </w:p>
    <w:p w:rsidR="00151B60" w:rsidRPr="00D13F05" w:rsidRDefault="00151B60" w:rsidP="00151B60">
      <w:pPr>
        <w:rPr>
          <w:rFonts w:ascii="Times New Roman" w:hAnsi="Times New Roman" w:cs="Times New Roman"/>
          <w:b/>
          <w:sz w:val="28"/>
          <w:szCs w:val="28"/>
        </w:rPr>
      </w:pPr>
      <w:r w:rsidRPr="00D13F05">
        <w:rPr>
          <w:rFonts w:ascii="Times New Roman" w:hAnsi="Times New Roman" w:cs="Times New Roman"/>
          <w:b/>
          <w:sz w:val="28"/>
          <w:szCs w:val="28"/>
          <w:lang w:val="pl-PL"/>
        </w:rPr>
        <w:t>II</w:t>
      </w:r>
      <w:r w:rsidRPr="00D13F05">
        <w:rPr>
          <w:rFonts w:ascii="Times New Roman" w:hAnsi="Times New Roman" w:cs="Times New Roman"/>
          <w:b/>
          <w:sz w:val="28"/>
          <w:szCs w:val="28"/>
        </w:rPr>
        <w:t xml:space="preserve"> </w:t>
      </w:r>
      <w:r w:rsidRPr="00D13F05">
        <w:rPr>
          <w:rFonts w:ascii="Times New Roman" w:hAnsi="Times New Roman" w:cs="Times New Roman"/>
          <w:b/>
          <w:sz w:val="28"/>
          <w:szCs w:val="28"/>
          <w:lang w:val="be-BY"/>
        </w:rPr>
        <w:t>ЧАСТКА СУСТРЭЧЫ</w:t>
      </w:r>
      <w:r>
        <w:rPr>
          <w:rFonts w:ascii="Times New Roman" w:hAnsi="Times New Roman" w:cs="Times New Roman"/>
          <w:b/>
          <w:sz w:val="28"/>
          <w:szCs w:val="28"/>
          <w:lang w:val="be-BY"/>
        </w:rPr>
        <w:t xml:space="preserve">                                                                        </w:t>
      </w:r>
      <w:r w:rsidRPr="000D0F54">
        <w:rPr>
          <w:rFonts w:ascii="Times New Roman" w:hAnsi="Times New Roman" w:cs="Times New Roman"/>
          <w:noProof/>
          <w:lang w:eastAsia="ru-RU"/>
        </w:rPr>
        <w:drawing>
          <wp:inline distT="0" distB="0" distL="114300" distR="114300" wp14:anchorId="2AC42CB9" wp14:editId="42F4739F">
            <wp:extent cx="678180" cy="554355"/>
            <wp:effectExtent l="0" t="0" r="7620" b="17145"/>
            <wp:docPr id="9" name="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6"/>
                    <pic:cNvPicPr>
                      <a:picLocks noChangeAspect="1"/>
                    </pic:cNvPicPr>
                  </pic:nvPicPr>
                  <pic:blipFill>
                    <a:blip r:embed="rId11"/>
                    <a:stretch>
                      <a:fillRect/>
                    </a:stretch>
                  </pic:blipFill>
                  <pic:spPr>
                    <a:xfrm>
                      <a:off x="0" y="0"/>
                      <a:ext cx="678180" cy="554355"/>
                    </a:xfrm>
                    <a:prstGeom prst="rect">
                      <a:avLst/>
                    </a:prstGeom>
                    <a:noFill/>
                    <a:ln>
                      <a:noFill/>
                    </a:ln>
                  </pic:spPr>
                </pic:pic>
              </a:graphicData>
            </a:graphic>
          </wp:inline>
        </w:drawing>
      </w:r>
    </w:p>
    <w:p w:rsidR="00151B60" w:rsidRPr="00D13F05" w:rsidRDefault="00151B60" w:rsidP="00151B60">
      <w:pPr>
        <w:rPr>
          <w:rFonts w:ascii="Times New Roman" w:hAnsi="Times New Roman" w:cs="Times New Roman"/>
          <w:b/>
          <w:i/>
          <w:sz w:val="28"/>
          <w:szCs w:val="28"/>
        </w:rPr>
      </w:pPr>
      <w:r w:rsidRPr="00D13F05">
        <w:rPr>
          <w:rFonts w:ascii="Times New Roman" w:hAnsi="Times New Roman" w:cs="Times New Roman"/>
          <w:b/>
          <w:i/>
          <w:sz w:val="28"/>
          <w:szCs w:val="28"/>
        </w:rPr>
        <w:t xml:space="preserve">•  </w:t>
      </w:r>
      <w:r w:rsidRPr="00D13F05">
        <w:rPr>
          <w:rFonts w:ascii="Times New Roman" w:hAnsi="Times New Roman" w:cs="Times New Roman"/>
          <w:b/>
          <w:i/>
          <w:sz w:val="28"/>
          <w:szCs w:val="28"/>
          <w:lang w:val="be-BY"/>
        </w:rPr>
        <w:t>Малітва супольнасці</w:t>
      </w:r>
      <w:r w:rsidRPr="00D13F05">
        <w:rPr>
          <w:rFonts w:ascii="Times New Roman" w:hAnsi="Times New Roman" w:cs="Times New Roman"/>
          <w:b/>
          <w:i/>
          <w:sz w:val="28"/>
          <w:szCs w:val="28"/>
        </w:rPr>
        <w:t xml:space="preserve"> </w:t>
      </w:r>
    </w:p>
    <w:p w:rsidR="006D7D0E" w:rsidRPr="00151B60" w:rsidRDefault="006D7D0E" w:rsidP="006D7D0E">
      <w:pPr>
        <w:spacing w:line="276" w:lineRule="auto"/>
        <w:rPr>
          <w:sz w:val="28"/>
          <w:szCs w:val="28"/>
          <w:lang w:val="be-BY"/>
        </w:rPr>
      </w:pPr>
      <w:r w:rsidRPr="00151B60">
        <w:rPr>
          <w:sz w:val="28"/>
          <w:szCs w:val="28"/>
          <w:lang w:val="be-BY"/>
        </w:rPr>
        <w:lastRenderedPageBreak/>
        <w:t>Запаленая свечка дазваляе нам адчуць прысутнасць Хрыста. Гэта за Ім мы імкнемся</w:t>
      </w:r>
      <w:r w:rsidRPr="00151B60">
        <w:rPr>
          <w:sz w:val="28"/>
          <w:szCs w:val="28"/>
        </w:rPr>
        <w:t xml:space="preserve"> </w:t>
      </w:r>
      <w:r w:rsidRPr="00151B60">
        <w:rPr>
          <w:sz w:val="28"/>
          <w:szCs w:val="28"/>
          <w:lang w:val="be-BY"/>
        </w:rPr>
        <w:t>і Яго шукаем, давяраючы, што Ён прывядзе нас да Айца. У малітве мы папросім Святога Духа аб дапамозе, каб мы не абапіраліся толькі на чалавечую мудрасць.</w:t>
      </w:r>
    </w:p>
    <w:p w:rsidR="006D7D0E" w:rsidRPr="00151B60" w:rsidRDefault="006D7D0E" w:rsidP="006D7D0E">
      <w:pPr>
        <w:spacing w:line="276" w:lineRule="auto"/>
        <w:rPr>
          <w:b/>
          <w:sz w:val="28"/>
          <w:szCs w:val="28"/>
          <w:lang w:val="be-BY"/>
        </w:rPr>
      </w:pPr>
      <w:r w:rsidRPr="00151B60">
        <w:rPr>
          <w:b/>
          <w:sz w:val="28"/>
          <w:szCs w:val="28"/>
          <w:lang w:val="be-BY"/>
        </w:rPr>
        <w:t>Стаўленне да субратоў (Рым. 12,9-13)</w:t>
      </w:r>
    </w:p>
    <w:p w:rsidR="006D7D0E" w:rsidRPr="00151B60" w:rsidRDefault="006D7D0E" w:rsidP="006D7D0E">
      <w:pPr>
        <w:spacing w:line="276" w:lineRule="auto"/>
        <w:rPr>
          <w:i/>
          <w:sz w:val="28"/>
          <w:szCs w:val="28"/>
          <w:lang w:val="be-BY"/>
        </w:rPr>
      </w:pPr>
      <w:r w:rsidRPr="00151B60">
        <w:rPr>
          <w:i/>
          <w:sz w:val="28"/>
          <w:szCs w:val="28"/>
          <w:lang w:val="be-BY"/>
        </w:rPr>
        <w:t xml:space="preserve">Любоў няхай будзе некрывадушнай. Майце агіду да зла, гарніцеся да дабра; любіце адзін аднаго братняю любоўю, апярэджвайце адзін аднаго ў ветлівасці, у руплівасці будзьце нястомныя, духам палымнейце, служыце Пану. Цешцеся надзеяй, ва ўціску будзьце цярплівыя, у малітве – трывалыя; падтрымлівайце святых; дбайце пра гасціннасць. </w:t>
      </w:r>
    </w:p>
    <w:p w:rsidR="006D7D0E" w:rsidRPr="00151B60" w:rsidRDefault="006D7D0E" w:rsidP="006D7D0E">
      <w:pPr>
        <w:spacing w:line="276" w:lineRule="auto"/>
        <w:rPr>
          <w:b/>
          <w:sz w:val="28"/>
          <w:szCs w:val="28"/>
          <w:lang w:val="be-BY"/>
        </w:rPr>
      </w:pPr>
      <w:r w:rsidRPr="00151B60">
        <w:rPr>
          <w:b/>
          <w:sz w:val="28"/>
          <w:szCs w:val="28"/>
          <w:lang w:val="be-BY"/>
        </w:rPr>
        <w:t>• Літургічная малітва</w:t>
      </w:r>
    </w:p>
    <w:p w:rsidR="006D7D0E" w:rsidRPr="00151B60" w:rsidRDefault="006D7D0E" w:rsidP="006D7D0E">
      <w:pPr>
        <w:spacing w:line="276" w:lineRule="auto"/>
        <w:rPr>
          <w:b/>
          <w:sz w:val="28"/>
          <w:szCs w:val="28"/>
        </w:rPr>
      </w:pPr>
      <w:r w:rsidRPr="00151B60">
        <w:rPr>
          <w:b/>
          <w:sz w:val="28"/>
          <w:szCs w:val="28"/>
          <w:lang w:val="be-BY"/>
        </w:rPr>
        <w:t>Псальм</w:t>
      </w:r>
      <w:r w:rsidRPr="00151B60">
        <w:rPr>
          <w:b/>
          <w:sz w:val="28"/>
          <w:szCs w:val="28"/>
        </w:rPr>
        <w:t xml:space="preserve"> 139</w:t>
      </w:r>
    </w:p>
    <w:p w:rsidR="006D7D0E" w:rsidRPr="00151B60" w:rsidRDefault="006D7D0E" w:rsidP="006D7D0E">
      <w:pPr>
        <w:spacing w:line="276" w:lineRule="auto"/>
        <w:rPr>
          <w:i/>
          <w:sz w:val="28"/>
          <w:szCs w:val="28"/>
        </w:rPr>
      </w:pPr>
      <w:proofErr w:type="spellStart"/>
      <w:r w:rsidRPr="00151B60">
        <w:rPr>
          <w:i/>
          <w:sz w:val="28"/>
          <w:szCs w:val="28"/>
        </w:rPr>
        <w:t>Госпадзе</w:t>
      </w:r>
      <w:proofErr w:type="spellEnd"/>
      <w:r w:rsidRPr="00151B60">
        <w:rPr>
          <w:i/>
          <w:sz w:val="28"/>
          <w:szCs w:val="28"/>
        </w:rPr>
        <w:t xml:space="preserve">! Ты </w:t>
      </w:r>
      <w:proofErr w:type="spellStart"/>
      <w:r w:rsidRPr="00151B60">
        <w:rPr>
          <w:i/>
          <w:sz w:val="28"/>
          <w:szCs w:val="28"/>
        </w:rPr>
        <w:t>выпрабаваў</w:t>
      </w:r>
      <w:proofErr w:type="spellEnd"/>
      <w:r w:rsidRPr="00151B60">
        <w:rPr>
          <w:i/>
          <w:sz w:val="28"/>
          <w:szCs w:val="28"/>
        </w:rPr>
        <w:t xml:space="preserve"> </w:t>
      </w:r>
      <w:proofErr w:type="spellStart"/>
      <w:r w:rsidRPr="00151B60">
        <w:rPr>
          <w:i/>
          <w:sz w:val="28"/>
          <w:szCs w:val="28"/>
        </w:rPr>
        <w:t>мяне</w:t>
      </w:r>
      <w:proofErr w:type="spellEnd"/>
      <w:r w:rsidRPr="00151B60">
        <w:rPr>
          <w:i/>
          <w:sz w:val="28"/>
          <w:szCs w:val="28"/>
        </w:rPr>
        <w:t xml:space="preserve"> і </w:t>
      </w:r>
      <w:proofErr w:type="spellStart"/>
      <w:r w:rsidRPr="00151B60">
        <w:rPr>
          <w:i/>
          <w:sz w:val="28"/>
          <w:szCs w:val="28"/>
        </w:rPr>
        <w:t>ведаеш</w:t>
      </w:r>
      <w:proofErr w:type="spellEnd"/>
      <w:r w:rsidRPr="00151B60">
        <w:rPr>
          <w:i/>
          <w:sz w:val="28"/>
          <w:szCs w:val="28"/>
        </w:rPr>
        <w:t>.</w:t>
      </w:r>
    </w:p>
    <w:p w:rsidR="006D7D0E" w:rsidRPr="00151B60" w:rsidRDefault="006D7D0E" w:rsidP="006D7D0E">
      <w:pPr>
        <w:spacing w:line="276" w:lineRule="auto"/>
        <w:rPr>
          <w:i/>
          <w:sz w:val="28"/>
          <w:szCs w:val="28"/>
          <w:lang w:val="be-BY"/>
        </w:rPr>
      </w:pPr>
      <w:r w:rsidRPr="00151B60">
        <w:rPr>
          <w:i/>
          <w:sz w:val="28"/>
          <w:szCs w:val="28"/>
        </w:rPr>
        <w:t xml:space="preserve">Ты </w:t>
      </w:r>
      <w:proofErr w:type="spellStart"/>
      <w:r w:rsidRPr="00151B60">
        <w:rPr>
          <w:i/>
          <w:sz w:val="28"/>
          <w:szCs w:val="28"/>
        </w:rPr>
        <w:t>ведаеш</w:t>
      </w:r>
      <w:proofErr w:type="spellEnd"/>
      <w:r w:rsidRPr="00151B60">
        <w:rPr>
          <w:i/>
          <w:sz w:val="28"/>
          <w:szCs w:val="28"/>
        </w:rPr>
        <w:t xml:space="preserve">, </w:t>
      </w:r>
      <w:proofErr w:type="spellStart"/>
      <w:r w:rsidRPr="00151B60">
        <w:rPr>
          <w:i/>
          <w:sz w:val="28"/>
          <w:szCs w:val="28"/>
        </w:rPr>
        <w:t>калі</w:t>
      </w:r>
      <w:proofErr w:type="spellEnd"/>
      <w:r w:rsidRPr="00151B60">
        <w:rPr>
          <w:i/>
          <w:sz w:val="28"/>
          <w:szCs w:val="28"/>
        </w:rPr>
        <w:t xml:space="preserve"> я </w:t>
      </w:r>
      <w:proofErr w:type="spellStart"/>
      <w:r w:rsidRPr="00151B60">
        <w:rPr>
          <w:i/>
          <w:sz w:val="28"/>
          <w:szCs w:val="28"/>
        </w:rPr>
        <w:t>сядаю</w:t>
      </w:r>
      <w:proofErr w:type="spellEnd"/>
      <w:r w:rsidRPr="00151B60">
        <w:rPr>
          <w:i/>
          <w:sz w:val="28"/>
          <w:szCs w:val="28"/>
        </w:rPr>
        <w:t xml:space="preserve"> і </w:t>
      </w:r>
      <w:proofErr w:type="spellStart"/>
      <w:r w:rsidRPr="00151B60">
        <w:rPr>
          <w:i/>
          <w:sz w:val="28"/>
          <w:szCs w:val="28"/>
        </w:rPr>
        <w:t>калі</w:t>
      </w:r>
      <w:proofErr w:type="spellEnd"/>
      <w:r w:rsidRPr="00151B60">
        <w:rPr>
          <w:i/>
          <w:sz w:val="28"/>
          <w:szCs w:val="28"/>
        </w:rPr>
        <w:t xml:space="preserve"> </w:t>
      </w:r>
      <w:proofErr w:type="spellStart"/>
      <w:r w:rsidRPr="00151B60">
        <w:rPr>
          <w:i/>
          <w:sz w:val="28"/>
          <w:szCs w:val="28"/>
        </w:rPr>
        <w:t>ўстаю</w:t>
      </w:r>
      <w:proofErr w:type="spellEnd"/>
      <w:r w:rsidRPr="00151B60">
        <w:rPr>
          <w:i/>
          <w:sz w:val="28"/>
          <w:szCs w:val="28"/>
        </w:rPr>
        <w:t xml:space="preserve">; </w:t>
      </w:r>
    </w:p>
    <w:p w:rsidR="006D7D0E" w:rsidRPr="00151B60" w:rsidRDefault="006D7D0E" w:rsidP="006D7D0E">
      <w:pPr>
        <w:spacing w:line="276" w:lineRule="auto"/>
        <w:rPr>
          <w:i/>
          <w:sz w:val="28"/>
          <w:szCs w:val="28"/>
        </w:rPr>
      </w:pPr>
      <w:r w:rsidRPr="00151B60">
        <w:rPr>
          <w:i/>
          <w:sz w:val="28"/>
          <w:szCs w:val="28"/>
        </w:rPr>
        <w:t xml:space="preserve">Ты </w:t>
      </w:r>
      <w:proofErr w:type="spellStart"/>
      <w:r w:rsidRPr="00151B60">
        <w:rPr>
          <w:i/>
          <w:sz w:val="28"/>
          <w:szCs w:val="28"/>
        </w:rPr>
        <w:t>разумееш</w:t>
      </w:r>
      <w:proofErr w:type="spellEnd"/>
      <w:r w:rsidRPr="00151B60">
        <w:rPr>
          <w:i/>
          <w:sz w:val="28"/>
          <w:szCs w:val="28"/>
        </w:rPr>
        <w:t xml:space="preserve"> </w:t>
      </w:r>
      <w:proofErr w:type="spellStart"/>
      <w:r w:rsidRPr="00151B60">
        <w:rPr>
          <w:i/>
          <w:sz w:val="28"/>
          <w:szCs w:val="28"/>
        </w:rPr>
        <w:t>думкі</w:t>
      </w:r>
      <w:proofErr w:type="spellEnd"/>
      <w:r w:rsidRPr="00151B60">
        <w:rPr>
          <w:i/>
          <w:sz w:val="28"/>
          <w:szCs w:val="28"/>
        </w:rPr>
        <w:t xml:space="preserve"> </w:t>
      </w:r>
      <w:proofErr w:type="gramStart"/>
      <w:r w:rsidRPr="00151B60">
        <w:rPr>
          <w:i/>
          <w:sz w:val="28"/>
          <w:szCs w:val="28"/>
        </w:rPr>
        <w:t>мае</w:t>
      </w:r>
      <w:proofErr w:type="gramEnd"/>
      <w:r w:rsidRPr="00151B60">
        <w:rPr>
          <w:i/>
          <w:sz w:val="28"/>
          <w:szCs w:val="28"/>
        </w:rPr>
        <w:t xml:space="preserve"> </w:t>
      </w:r>
      <w:proofErr w:type="spellStart"/>
      <w:r w:rsidRPr="00151B60">
        <w:rPr>
          <w:i/>
          <w:sz w:val="28"/>
          <w:szCs w:val="28"/>
        </w:rPr>
        <w:t>здалёк</w:t>
      </w:r>
      <w:proofErr w:type="spellEnd"/>
      <w:r w:rsidRPr="00151B60">
        <w:rPr>
          <w:i/>
          <w:sz w:val="28"/>
          <w:szCs w:val="28"/>
        </w:rPr>
        <w:t>.</w:t>
      </w:r>
    </w:p>
    <w:p w:rsidR="006D7D0E" w:rsidRPr="00151B60" w:rsidRDefault="006D7D0E" w:rsidP="006D7D0E">
      <w:pPr>
        <w:spacing w:line="276" w:lineRule="auto"/>
        <w:rPr>
          <w:i/>
          <w:sz w:val="28"/>
          <w:szCs w:val="28"/>
        </w:rPr>
      </w:pPr>
      <w:proofErr w:type="spellStart"/>
      <w:proofErr w:type="gramStart"/>
      <w:r w:rsidRPr="00151B60">
        <w:rPr>
          <w:i/>
          <w:sz w:val="28"/>
          <w:szCs w:val="28"/>
        </w:rPr>
        <w:t>Ц</w:t>
      </w:r>
      <w:proofErr w:type="gramEnd"/>
      <w:r w:rsidRPr="00151B60">
        <w:rPr>
          <w:i/>
          <w:sz w:val="28"/>
          <w:szCs w:val="28"/>
        </w:rPr>
        <w:t>і</w:t>
      </w:r>
      <w:proofErr w:type="spellEnd"/>
      <w:r w:rsidRPr="00151B60">
        <w:rPr>
          <w:i/>
          <w:sz w:val="28"/>
          <w:szCs w:val="28"/>
        </w:rPr>
        <w:t xml:space="preserve"> </w:t>
      </w:r>
      <w:proofErr w:type="spellStart"/>
      <w:r w:rsidRPr="00151B60">
        <w:rPr>
          <w:i/>
          <w:sz w:val="28"/>
          <w:szCs w:val="28"/>
        </w:rPr>
        <w:t>іду</w:t>
      </w:r>
      <w:proofErr w:type="spellEnd"/>
      <w:r w:rsidRPr="00151B60">
        <w:rPr>
          <w:i/>
          <w:sz w:val="28"/>
          <w:szCs w:val="28"/>
        </w:rPr>
        <w:t xml:space="preserve"> я, </w:t>
      </w:r>
      <w:proofErr w:type="spellStart"/>
      <w:r w:rsidRPr="00151B60">
        <w:rPr>
          <w:i/>
          <w:sz w:val="28"/>
          <w:szCs w:val="28"/>
        </w:rPr>
        <w:t>ці</w:t>
      </w:r>
      <w:proofErr w:type="spellEnd"/>
      <w:r w:rsidRPr="00151B60">
        <w:rPr>
          <w:i/>
          <w:sz w:val="28"/>
          <w:szCs w:val="28"/>
        </w:rPr>
        <w:t xml:space="preserve"> </w:t>
      </w:r>
      <w:proofErr w:type="spellStart"/>
      <w:r w:rsidRPr="00151B60">
        <w:rPr>
          <w:i/>
          <w:sz w:val="28"/>
          <w:szCs w:val="28"/>
        </w:rPr>
        <w:t>адпачываю</w:t>
      </w:r>
      <w:proofErr w:type="spellEnd"/>
      <w:r w:rsidRPr="00151B60">
        <w:rPr>
          <w:i/>
          <w:sz w:val="28"/>
          <w:szCs w:val="28"/>
        </w:rPr>
        <w:t xml:space="preserve">, – Ты </w:t>
      </w:r>
      <w:proofErr w:type="spellStart"/>
      <w:r w:rsidRPr="00151B60">
        <w:rPr>
          <w:i/>
          <w:sz w:val="28"/>
          <w:szCs w:val="28"/>
        </w:rPr>
        <w:t>акружаеш</w:t>
      </w:r>
      <w:proofErr w:type="spellEnd"/>
      <w:r w:rsidRPr="00151B60">
        <w:rPr>
          <w:i/>
          <w:sz w:val="28"/>
          <w:szCs w:val="28"/>
        </w:rPr>
        <w:t xml:space="preserve"> </w:t>
      </w:r>
      <w:proofErr w:type="spellStart"/>
      <w:r w:rsidRPr="00151B60">
        <w:rPr>
          <w:i/>
          <w:sz w:val="28"/>
          <w:szCs w:val="28"/>
        </w:rPr>
        <w:t>мяне</w:t>
      </w:r>
      <w:proofErr w:type="spellEnd"/>
      <w:r w:rsidRPr="00151B60">
        <w:rPr>
          <w:i/>
          <w:sz w:val="28"/>
          <w:szCs w:val="28"/>
        </w:rPr>
        <w:t xml:space="preserve"> </w:t>
      </w:r>
    </w:p>
    <w:p w:rsidR="006D7D0E" w:rsidRPr="00151B60" w:rsidRDefault="006D7D0E" w:rsidP="006D7D0E">
      <w:pPr>
        <w:spacing w:line="276" w:lineRule="auto"/>
        <w:rPr>
          <w:i/>
          <w:sz w:val="28"/>
          <w:szCs w:val="28"/>
        </w:rPr>
      </w:pPr>
      <w:r w:rsidRPr="00151B60">
        <w:rPr>
          <w:i/>
          <w:sz w:val="28"/>
          <w:szCs w:val="28"/>
        </w:rPr>
        <w:t xml:space="preserve">і </w:t>
      </w:r>
      <w:proofErr w:type="spellStart"/>
      <w:r w:rsidRPr="00151B60">
        <w:rPr>
          <w:i/>
          <w:sz w:val="28"/>
          <w:szCs w:val="28"/>
        </w:rPr>
        <w:t>ўсе</w:t>
      </w:r>
      <w:proofErr w:type="spellEnd"/>
      <w:r w:rsidRPr="00151B60">
        <w:rPr>
          <w:i/>
          <w:sz w:val="28"/>
          <w:szCs w:val="28"/>
        </w:rPr>
        <w:t xml:space="preserve"> </w:t>
      </w:r>
      <w:proofErr w:type="spellStart"/>
      <w:r w:rsidRPr="00151B60">
        <w:rPr>
          <w:i/>
          <w:sz w:val="28"/>
          <w:szCs w:val="28"/>
        </w:rPr>
        <w:t>дарогі</w:t>
      </w:r>
      <w:proofErr w:type="spellEnd"/>
      <w:r w:rsidRPr="00151B60">
        <w:rPr>
          <w:i/>
          <w:sz w:val="28"/>
          <w:szCs w:val="28"/>
        </w:rPr>
        <w:t xml:space="preserve"> </w:t>
      </w:r>
      <w:proofErr w:type="gramStart"/>
      <w:r w:rsidRPr="00151B60">
        <w:rPr>
          <w:i/>
          <w:sz w:val="28"/>
          <w:szCs w:val="28"/>
        </w:rPr>
        <w:t>мае</w:t>
      </w:r>
      <w:proofErr w:type="gramEnd"/>
      <w:r w:rsidRPr="00151B60">
        <w:rPr>
          <w:i/>
          <w:sz w:val="28"/>
          <w:szCs w:val="28"/>
        </w:rPr>
        <w:t xml:space="preserve"> </w:t>
      </w:r>
      <w:proofErr w:type="spellStart"/>
      <w:r w:rsidRPr="00151B60">
        <w:rPr>
          <w:i/>
          <w:sz w:val="28"/>
          <w:szCs w:val="28"/>
        </w:rPr>
        <w:t>Табе</w:t>
      </w:r>
      <w:proofErr w:type="spellEnd"/>
      <w:r w:rsidRPr="00151B60">
        <w:rPr>
          <w:i/>
          <w:sz w:val="28"/>
          <w:szCs w:val="28"/>
        </w:rPr>
        <w:t xml:space="preserve"> </w:t>
      </w:r>
      <w:proofErr w:type="spellStart"/>
      <w:r w:rsidRPr="00151B60">
        <w:rPr>
          <w:i/>
          <w:sz w:val="28"/>
          <w:szCs w:val="28"/>
        </w:rPr>
        <w:t>вядомыя</w:t>
      </w:r>
      <w:proofErr w:type="spellEnd"/>
      <w:r w:rsidRPr="00151B60">
        <w:rPr>
          <w:i/>
          <w:sz w:val="28"/>
          <w:szCs w:val="28"/>
        </w:rPr>
        <w:t>.</w:t>
      </w:r>
    </w:p>
    <w:p w:rsidR="006D7D0E" w:rsidRPr="00151B60" w:rsidRDefault="006D7D0E" w:rsidP="006D7D0E">
      <w:pPr>
        <w:spacing w:line="276" w:lineRule="auto"/>
        <w:rPr>
          <w:i/>
          <w:sz w:val="28"/>
          <w:szCs w:val="28"/>
        </w:rPr>
      </w:pPr>
      <w:proofErr w:type="spellStart"/>
      <w:r w:rsidRPr="00151B60">
        <w:rPr>
          <w:i/>
          <w:sz w:val="28"/>
          <w:szCs w:val="28"/>
        </w:rPr>
        <w:t>Яшчэ</w:t>
      </w:r>
      <w:proofErr w:type="spellEnd"/>
      <w:r w:rsidRPr="00151B60">
        <w:rPr>
          <w:i/>
          <w:sz w:val="28"/>
          <w:szCs w:val="28"/>
        </w:rPr>
        <w:t xml:space="preserve"> слова </w:t>
      </w:r>
      <w:proofErr w:type="spellStart"/>
      <w:r w:rsidRPr="00151B60">
        <w:rPr>
          <w:i/>
          <w:sz w:val="28"/>
          <w:szCs w:val="28"/>
        </w:rPr>
        <w:t>няма</w:t>
      </w:r>
      <w:proofErr w:type="spellEnd"/>
      <w:r w:rsidRPr="00151B60">
        <w:rPr>
          <w:i/>
          <w:sz w:val="28"/>
          <w:szCs w:val="28"/>
        </w:rPr>
        <w:t xml:space="preserve"> на </w:t>
      </w:r>
      <w:proofErr w:type="spellStart"/>
      <w:r w:rsidRPr="00151B60">
        <w:rPr>
          <w:i/>
          <w:sz w:val="28"/>
          <w:szCs w:val="28"/>
        </w:rPr>
        <w:t>мове</w:t>
      </w:r>
      <w:proofErr w:type="spellEnd"/>
      <w:r w:rsidRPr="00151B60">
        <w:rPr>
          <w:i/>
          <w:sz w:val="28"/>
          <w:szCs w:val="28"/>
        </w:rPr>
        <w:t xml:space="preserve"> </w:t>
      </w:r>
      <w:proofErr w:type="spellStart"/>
      <w:r w:rsidRPr="00151B60">
        <w:rPr>
          <w:i/>
          <w:sz w:val="28"/>
          <w:szCs w:val="28"/>
        </w:rPr>
        <w:t>маёй</w:t>
      </w:r>
      <w:proofErr w:type="spellEnd"/>
      <w:r w:rsidRPr="00151B60">
        <w:rPr>
          <w:i/>
          <w:sz w:val="28"/>
          <w:szCs w:val="28"/>
        </w:rPr>
        <w:t xml:space="preserve">, – </w:t>
      </w:r>
    </w:p>
    <w:p w:rsidR="006D7D0E" w:rsidRPr="00151B60" w:rsidRDefault="006D7D0E" w:rsidP="006D7D0E">
      <w:pPr>
        <w:spacing w:line="276" w:lineRule="auto"/>
        <w:rPr>
          <w:i/>
          <w:sz w:val="28"/>
          <w:szCs w:val="28"/>
        </w:rPr>
      </w:pPr>
      <w:r w:rsidRPr="00151B60">
        <w:rPr>
          <w:i/>
          <w:sz w:val="28"/>
          <w:szCs w:val="28"/>
        </w:rPr>
        <w:t xml:space="preserve">Ты, </w:t>
      </w:r>
      <w:proofErr w:type="spellStart"/>
      <w:r w:rsidRPr="00151B60">
        <w:rPr>
          <w:i/>
          <w:sz w:val="28"/>
          <w:szCs w:val="28"/>
        </w:rPr>
        <w:t>Госпадзе</w:t>
      </w:r>
      <w:proofErr w:type="spellEnd"/>
      <w:r w:rsidRPr="00151B60">
        <w:rPr>
          <w:i/>
          <w:sz w:val="28"/>
          <w:szCs w:val="28"/>
        </w:rPr>
        <w:t xml:space="preserve">, </w:t>
      </w:r>
      <w:proofErr w:type="gramStart"/>
      <w:r w:rsidRPr="00151B60">
        <w:rPr>
          <w:i/>
          <w:sz w:val="28"/>
          <w:szCs w:val="28"/>
        </w:rPr>
        <w:t>ужо</w:t>
      </w:r>
      <w:proofErr w:type="gramEnd"/>
      <w:r w:rsidRPr="00151B60">
        <w:rPr>
          <w:i/>
          <w:sz w:val="28"/>
          <w:szCs w:val="28"/>
        </w:rPr>
        <w:t xml:space="preserve"> </w:t>
      </w:r>
      <w:proofErr w:type="spellStart"/>
      <w:r w:rsidRPr="00151B60">
        <w:rPr>
          <w:i/>
          <w:sz w:val="28"/>
          <w:szCs w:val="28"/>
        </w:rPr>
        <w:t>ведаеш</w:t>
      </w:r>
      <w:proofErr w:type="spellEnd"/>
      <w:r w:rsidRPr="00151B60">
        <w:rPr>
          <w:i/>
          <w:sz w:val="28"/>
          <w:szCs w:val="28"/>
        </w:rPr>
        <w:t xml:space="preserve"> </w:t>
      </w:r>
      <w:proofErr w:type="spellStart"/>
      <w:r w:rsidRPr="00151B60">
        <w:rPr>
          <w:i/>
          <w:sz w:val="28"/>
          <w:szCs w:val="28"/>
        </w:rPr>
        <w:t>яго</w:t>
      </w:r>
      <w:proofErr w:type="spellEnd"/>
      <w:r w:rsidRPr="00151B60">
        <w:rPr>
          <w:i/>
          <w:sz w:val="28"/>
          <w:szCs w:val="28"/>
        </w:rPr>
        <w:t xml:space="preserve"> </w:t>
      </w:r>
      <w:proofErr w:type="spellStart"/>
      <w:r w:rsidRPr="00151B60">
        <w:rPr>
          <w:i/>
          <w:sz w:val="28"/>
          <w:szCs w:val="28"/>
        </w:rPr>
        <w:t>дасканала</w:t>
      </w:r>
      <w:proofErr w:type="spellEnd"/>
      <w:r w:rsidRPr="00151B60">
        <w:rPr>
          <w:i/>
          <w:sz w:val="28"/>
          <w:szCs w:val="28"/>
        </w:rPr>
        <w:t>.</w:t>
      </w:r>
    </w:p>
    <w:p w:rsidR="006D7D0E" w:rsidRPr="00151B60" w:rsidRDefault="006D7D0E" w:rsidP="006D7D0E">
      <w:pPr>
        <w:spacing w:line="276" w:lineRule="auto"/>
        <w:rPr>
          <w:i/>
          <w:sz w:val="28"/>
          <w:szCs w:val="28"/>
        </w:rPr>
      </w:pPr>
      <w:proofErr w:type="spellStart"/>
      <w:r w:rsidRPr="00151B60">
        <w:rPr>
          <w:i/>
          <w:sz w:val="28"/>
          <w:szCs w:val="28"/>
        </w:rPr>
        <w:t>Ззаду</w:t>
      </w:r>
      <w:proofErr w:type="spellEnd"/>
      <w:r w:rsidRPr="00151B60">
        <w:rPr>
          <w:i/>
          <w:sz w:val="28"/>
          <w:szCs w:val="28"/>
        </w:rPr>
        <w:t xml:space="preserve"> і </w:t>
      </w:r>
      <w:proofErr w:type="spellStart"/>
      <w:r w:rsidRPr="00151B60">
        <w:rPr>
          <w:i/>
          <w:sz w:val="28"/>
          <w:szCs w:val="28"/>
        </w:rPr>
        <w:t>спераду</w:t>
      </w:r>
      <w:proofErr w:type="spellEnd"/>
      <w:r w:rsidRPr="00151B60">
        <w:rPr>
          <w:i/>
          <w:sz w:val="28"/>
          <w:szCs w:val="28"/>
        </w:rPr>
        <w:t xml:space="preserve"> </w:t>
      </w:r>
      <w:proofErr w:type="spellStart"/>
      <w:r w:rsidRPr="00151B60">
        <w:rPr>
          <w:i/>
          <w:sz w:val="28"/>
          <w:szCs w:val="28"/>
        </w:rPr>
        <w:t>атачыў</w:t>
      </w:r>
      <w:proofErr w:type="spellEnd"/>
      <w:r w:rsidRPr="00151B60">
        <w:rPr>
          <w:i/>
          <w:sz w:val="28"/>
          <w:szCs w:val="28"/>
        </w:rPr>
        <w:t xml:space="preserve"> Ты </w:t>
      </w:r>
      <w:proofErr w:type="spellStart"/>
      <w:r w:rsidRPr="00151B60">
        <w:rPr>
          <w:i/>
          <w:sz w:val="28"/>
          <w:szCs w:val="28"/>
        </w:rPr>
        <w:t>мяне</w:t>
      </w:r>
      <w:proofErr w:type="spellEnd"/>
      <w:r w:rsidRPr="00151B60">
        <w:rPr>
          <w:i/>
          <w:sz w:val="28"/>
          <w:szCs w:val="28"/>
        </w:rPr>
        <w:t xml:space="preserve"> </w:t>
      </w:r>
    </w:p>
    <w:p w:rsidR="006D7D0E" w:rsidRPr="00151B60" w:rsidRDefault="006D7D0E" w:rsidP="006D7D0E">
      <w:pPr>
        <w:spacing w:line="276" w:lineRule="auto"/>
        <w:rPr>
          <w:i/>
          <w:sz w:val="28"/>
          <w:szCs w:val="28"/>
        </w:rPr>
      </w:pPr>
      <w:r w:rsidRPr="00151B60">
        <w:rPr>
          <w:i/>
          <w:sz w:val="28"/>
          <w:szCs w:val="28"/>
        </w:rPr>
        <w:t xml:space="preserve">і </w:t>
      </w:r>
      <w:proofErr w:type="spellStart"/>
      <w:r w:rsidRPr="00151B60">
        <w:rPr>
          <w:i/>
          <w:sz w:val="28"/>
          <w:szCs w:val="28"/>
        </w:rPr>
        <w:t>кладзеш</w:t>
      </w:r>
      <w:proofErr w:type="spellEnd"/>
      <w:r w:rsidRPr="00151B60">
        <w:rPr>
          <w:i/>
          <w:sz w:val="28"/>
          <w:szCs w:val="28"/>
        </w:rPr>
        <w:t xml:space="preserve"> на </w:t>
      </w:r>
      <w:proofErr w:type="spellStart"/>
      <w:r w:rsidRPr="00151B60">
        <w:rPr>
          <w:i/>
          <w:sz w:val="28"/>
          <w:szCs w:val="28"/>
        </w:rPr>
        <w:t>мяне</w:t>
      </w:r>
      <w:proofErr w:type="spellEnd"/>
      <w:r w:rsidRPr="00151B60">
        <w:rPr>
          <w:i/>
          <w:sz w:val="28"/>
          <w:szCs w:val="28"/>
        </w:rPr>
        <w:t xml:space="preserve"> руку </w:t>
      </w:r>
      <w:proofErr w:type="spellStart"/>
      <w:r w:rsidRPr="00151B60">
        <w:rPr>
          <w:i/>
          <w:sz w:val="28"/>
          <w:szCs w:val="28"/>
        </w:rPr>
        <w:t>Тваю</w:t>
      </w:r>
      <w:proofErr w:type="spellEnd"/>
      <w:r w:rsidRPr="00151B60">
        <w:rPr>
          <w:i/>
          <w:sz w:val="28"/>
          <w:szCs w:val="28"/>
        </w:rPr>
        <w:t>.</w:t>
      </w:r>
    </w:p>
    <w:p w:rsidR="00566CB4" w:rsidRPr="00D13F05" w:rsidRDefault="00566CB4" w:rsidP="00566CB4">
      <w:pPr>
        <w:rPr>
          <w:rFonts w:ascii="Times New Roman" w:hAnsi="Times New Roman" w:cs="Times New Roman"/>
          <w:b/>
          <w:sz w:val="28"/>
          <w:szCs w:val="28"/>
          <w:lang w:val="be-BY"/>
        </w:rPr>
      </w:pPr>
      <w:r w:rsidRPr="00D13F05">
        <w:rPr>
          <w:rFonts w:ascii="Times New Roman" w:hAnsi="Times New Roman" w:cs="Times New Roman"/>
          <w:b/>
          <w:sz w:val="28"/>
          <w:szCs w:val="28"/>
          <w:lang w:val="pl-PL"/>
        </w:rPr>
        <w:t>III</w:t>
      </w:r>
      <w:r w:rsidRPr="00D13F05">
        <w:rPr>
          <w:rFonts w:ascii="Times New Roman" w:hAnsi="Times New Roman" w:cs="Times New Roman"/>
          <w:b/>
          <w:sz w:val="28"/>
          <w:szCs w:val="28"/>
        </w:rPr>
        <w:t xml:space="preserve"> </w:t>
      </w:r>
      <w:r w:rsidRPr="00D13F05">
        <w:rPr>
          <w:rFonts w:ascii="Times New Roman" w:hAnsi="Times New Roman" w:cs="Times New Roman"/>
          <w:b/>
          <w:sz w:val="28"/>
          <w:szCs w:val="28"/>
          <w:lang w:val="be-BY"/>
        </w:rPr>
        <w:t>ЧАСТКА СУСТРЭЧЫ</w:t>
      </w:r>
      <w:r>
        <w:rPr>
          <w:rFonts w:ascii="Times New Roman" w:hAnsi="Times New Roman" w:cs="Times New Roman"/>
          <w:b/>
          <w:sz w:val="28"/>
          <w:szCs w:val="28"/>
          <w:lang w:val="be-BY"/>
        </w:rPr>
        <w:t xml:space="preserve">                                                                      </w:t>
      </w:r>
      <w:r w:rsidRPr="000D0F54">
        <w:rPr>
          <w:rFonts w:ascii="Times New Roman" w:hAnsi="Times New Roman" w:cs="Times New Roman"/>
          <w:noProof/>
          <w:lang w:eastAsia="ru-RU"/>
        </w:rPr>
        <w:drawing>
          <wp:inline distT="0" distB="0" distL="114300" distR="114300" wp14:anchorId="07349E1E" wp14:editId="08A2A424">
            <wp:extent cx="706755" cy="669925"/>
            <wp:effectExtent l="0" t="0" r="17145" b="15875"/>
            <wp:docPr id="10" name="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 7"/>
                    <pic:cNvPicPr>
                      <a:picLocks noChangeAspect="1"/>
                    </pic:cNvPicPr>
                  </pic:nvPicPr>
                  <pic:blipFill>
                    <a:blip r:embed="rId12"/>
                    <a:stretch>
                      <a:fillRect/>
                    </a:stretch>
                  </pic:blipFill>
                  <pic:spPr>
                    <a:xfrm>
                      <a:off x="0" y="0"/>
                      <a:ext cx="706755" cy="669925"/>
                    </a:xfrm>
                    <a:prstGeom prst="rect">
                      <a:avLst/>
                    </a:prstGeom>
                    <a:noFill/>
                    <a:ln>
                      <a:noFill/>
                    </a:ln>
                  </pic:spPr>
                </pic:pic>
              </a:graphicData>
            </a:graphic>
          </wp:inline>
        </w:drawing>
      </w:r>
    </w:p>
    <w:p w:rsidR="00566CB4" w:rsidRPr="00D13F05" w:rsidRDefault="00566CB4" w:rsidP="00566CB4">
      <w:pPr>
        <w:rPr>
          <w:rFonts w:ascii="Times New Roman" w:hAnsi="Times New Roman" w:cs="Times New Roman"/>
          <w:b/>
          <w:i/>
          <w:sz w:val="28"/>
          <w:szCs w:val="28"/>
          <w:lang w:val="be-BY"/>
        </w:rPr>
      </w:pPr>
      <w:r w:rsidRPr="00D13F05">
        <w:rPr>
          <w:rFonts w:ascii="Times New Roman" w:hAnsi="Times New Roman" w:cs="Times New Roman"/>
          <w:b/>
          <w:i/>
          <w:sz w:val="28"/>
          <w:szCs w:val="28"/>
        </w:rPr>
        <w:t xml:space="preserve">• </w:t>
      </w:r>
      <w:r w:rsidRPr="00D13F05">
        <w:rPr>
          <w:rFonts w:ascii="Times New Roman" w:hAnsi="Times New Roman" w:cs="Times New Roman"/>
          <w:b/>
          <w:i/>
          <w:sz w:val="28"/>
          <w:szCs w:val="28"/>
          <w:lang w:val="be-BY"/>
        </w:rPr>
        <w:t>Духоўнае жыццё</w:t>
      </w:r>
      <w:r w:rsidRPr="00D13F05">
        <w:rPr>
          <w:rFonts w:ascii="Times New Roman" w:hAnsi="Times New Roman" w:cs="Times New Roman"/>
          <w:b/>
          <w:i/>
          <w:sz w:val="28"/>
          <w:szCs w:val="28"/>
        </w:rPr>
        <w:t>.</w:t>
      </w:r>
      <w:r w:rsidRPr="00D13F05">
        <w:rPr>
          <w:rFonts w:ascii="Times New Roman" w:hAnsi="Times New Roman" w:cs="Times New Roman"/>
          <w:b/>
          <w:i/>
          <w:sz w:val="28"/>
          <w:szCs w:val="28"/>
          <w:lang w:val="be-BY"/>
        </w:rPr>
        <w:t xml:space="preserve"> Паглыбленне веры і любові</w:t>
      </w:r>
    </w:p>
    <w:p w:rsidR="00566CB4" w:rsidRPr="00D13F05" w:rsidRDefault="00566CB4" w:rsidP="00566CB4">
      <w:pPr>
        <w:rPr>
          <w:rFonts w:ascii="Times New Roman" w:hAnsi="Times New Roman" w:cs="Times New Roman"/>
          <w:b/>
          <w:sz w:val="28"/>
          <w:szCs w:val="28"/>
          <w:u w:val="single"/>
          <w:lang w:val="be-BY"/>
        </w:rPr>
      </w:pPr>
      <w:r w:rsidRPr="00D13F05">
        <w:rPr>
          <w:rFonts w:ascii="Times New Roman" w:hAnsi="Times New Roman" w:cs="Times New Roman"/>
          <w:b/>
          <w:sz w:val="28"/>
          <w:szCs w:val="28"/>
          <w:u w:val="single"/>
          <w:lang w:val="be-BY"/>
        </w:rPr>
        <w:t>Дзелімся выкананнем канкрэтных пунктаў высілку</w:t>
      </w:r>
    </w:p>
    <w:p w:rsidR="006D7D0E" w:rsidRPr="00151B60" w:rsidRDefault="006D7D0E" w:rsidP="006D7D0E">
      <w:pPr>
        <w:spacing w:line="276" w:lineRule="auto"/>
        <w:rPr>
          <w:sz w:val="28"/>
          <w:szCs w:val="28"/>
          <w:lang w:val="be-BY"/>
        </w:rPr>
      </w:pPr>
      <w:r w:rsidRPr="00151B60">
        <w:rPr>
          <w:sz w:val="28"/>
          <w:szCs w:val="28"/>
          <w:lang w:val="be-BY"/>
        </w:rPr>
        <w:t xml:space="preserve">Паколькі гэта сустрэча падвядзення вынікаў, то трэцяя частка будзе мець іншы характар. Яна ёсць вельмі важнай для экіпы, якая ствараецца. Вы павінныя адважыцца на размову аб сабе; у духу праўды, у духу ўважлівага слухання і павагі да іншага чалавека, з прыняццем адрозненняў, якія ёсць паміж вамі, і з прыняццем індывідуальнага тэмпу </w:t>
      </w:r>
      <w:r w:rsidRPr="00151B60">
        <w:rPr>
          <w:sz w:val="28"/>
          <w:szCs w:val="28"/>
          <w:lang w:val="be-BY"/>
        </w:rPr>
        <w:lastRenderedPageBreak/>
        <w:t>праходжання чарговых этапаў дарогі, у духу малітвы, якая папярэднічае гэтай частцы сустрэчы.</w:t>
      </w:r>
    </w:p>
    <w:p w:rsidR="00566CB4" w:rsidRPr="00D13F05" w:rsidRDefault="00566CB4" w:rsidP="00566CB4">
      <w:pPr>
        <w:rPr>
          <w:rFonts w:ascii="Times New Roman" w:hAnsi="Times New Roman" w:cs="Times New Roman"/>
          <w:b/>
          <w:i/>
          <w:sz w:val="28"/>
          <w:szCs w:val="28"/>
        </w:rPr>
      </w:pPr>
      <w:r w:rsidRPr="00D13F05">
        <w:rPr>
          <w:rFonts w:ascii="Times New Roman" w:hAnsi="Times New Roman" w:cs="Times New Roman"/>
          <w:b/>
          <w:i/>
          <w:sz w:val="28"/>
          <w:szCs w:val="28"/>
          <w:lang w:val="be-BY"/>
        </w:rPr>
        <w:t>• Уводны тэкст да абмену думкамі</w:t>
      </w:r>
      <w:r>
        <w:rPr>
          <w:rFonts w:ascii="Times New Roman" w:hAnsi="Times New Roman" w:cs="Times New Roman"/>
          <w:b/>
          <w:i/>
          <w:sz w:val="28"/>
          <w:szCs w:val="28"/>
          <w:lang w:val="be-BY"/>
        </w:rPr>
        <w:t xml:space="preserve">                                             </w:t>
      </w:r>
      <w:r>
        <w:rPr>
          <w:rFonts w:ascii="Times New Roman" w:hAnsi="Times New Roman" w:cs="Times New Roman"/>
          <w:b/>
          <w:i/>
          <w:sz w:val="28"/>
          <w:szCs w:val="28"/>
          <w:lang w:val="be-BY"/>
        </w:rPr>
        <w:t xml:space="preserve">              </w:t>
      </w:r>
      <w:r>
        <w:rPr>
          <w:rFonts w:ascii="Times New Roman" w:hAnsi="Times New Roman" w:cs="Times New Roman"/>
          <w:b/>
          <w:i/>
          <w:sz w:val="28"/>
          <w:szCs w:val="28"/>
          <w:lang w:val="be-BY"/>
        </w:rPr>
        <w:t xml:space="preserve">           </w:t>
      </w:r>
      <w:r w:rsidRPr="000D0F54">
        <w:rPr>
          <w:rFonts w:ascii="Times New Roman" w:hAnsi="Times New Roman" w:cs="Times New Roman"/>
          <w:noProof/>
          <w:lang w:eastAsia="ru-RU"/>
        </w:rPr>
        <w:drawing>
          <wp:inline distT="0" distB="0" distL="114300" distR="114300" wp14:anchorId="451BC1DF" wp14:editId="54E95A35">
            <wp:extent cx="636270" cy="612140"/>
            <wp:effectExtent l="0" t="0" r="11430" b="16510"/>
            <wp:docPr id="3" name="Изображение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8"/>
                    <pic:cNvPicPr>
                      <a:picLocks noChangeAspect="1"/>
                    </pic:cNvPicPr>
                  </pic:nvPicPr>
                  <pic:blipFill>
                    <a:blip r:embed="rId13"/>
                    <a:stretch>
                      <a:fillRect/>
                    </a:stretch>
                  </pic:blipFill>
                  <pic:spPr>
                    <a:xfrm>
                      <a:off x="0" y="0"/>
                      <a:ext cx="636270" cy="612140"/>
                    </a:xfrm>
                    <a:prstGeom prst="rect">
                      <a:avLst/>
                    </a:prstGeom>
                    <a:noFill/>
                    <a:ln>
                      <a:noFill/>
                    </a:ln>
                  </pic:spPr>
                </pic:pic>
              </a:graphicData>
            </a:graphic>
          </wp:inline>
        </w:drawing>
      </w:r>
    </w:p>
    <w:p w:rsidR="006D7D0E" w:rsidRPr="00151B60" w:rsidRDefault="006D7D0E" w:rsidP="006D7D0E">
      <w:pPr>
        <w:spacing w:line="276" w:lineRule="auto"/>
        <w:rPr>
          <w:sz w:val="28"/>
          <w:szCs w:val="28"/>
          <w:lang w:val="be-BY"/>
        </w:rPr>
      </w:pPr>
      <w:r w:rsidRPr="00151B60">
        <w:rPr>
          <w:sz w:val="28"/>
          <w:szCs w:val="28"/>
          <w:lang w:val="be-BY"/>
        </w:rPr>
        <w:t>Вельмі важна, каб кожны асабіста і кожнае сужэнства, рыхтуючыся да сустрэчы, здзейснілі агляд зробленых высілкаў і пастараліся ўбачыць іх плён. Варта назваць прычыны таго, што не атрымалася. Найлепш задаць сабе некалькі істотных пытанняў на тэму таго, што мы перажылі ад пачатку навучання. Супольна пашукаць адказы. Гэта мусіць быць глыбокі абавязак . Магчыма, больш, чым адно у гэтым месяцы. Паразмаўляйце паміж сабой аб вашым рашэнні ўступлення ў Рух.</w:t>
      </w:r>
    </w:p>
    <w:p w:rsidR="00566CB4" w:rsidRPr="001223DC" w:rsidRDefault="00566CB4" w:rsidP="00566CB4">
      <w:pPr>
        <w:rPr>
          <w:rFonts w:ascii="Times New Roman" w:hAnsi="Times New Roman" w:cs="Times New Roman"/>
          <w:b/>
          <w:i/>
          <w:sz w:val="28"/>
          <w:szCs w:val="28"/>
          <w:lang w:val="be-BY"/>
        </w:rPr>
      </w:pPr>
      <w:r w:rsidRPr="00D13F05">
        <w:rPr>
          <w:rFonts w:ascii="Times New Roman" w:hAnsi="Times New Roman" w:cs="Times New Roman"/>
          <w:b/>
          <w:i/>
          <w:sz w:val="28"/>
          <w:szCs w:val="28"/>
          <w:lang w:val="be-BY"/>
        </w:rPr>
        <w:t>• Абмен думкамі на сустрэчы</w:t>
      </w:r>
      <w:r>
        <w:rPr>
          <w:rFonts w:ascii="Times New Roman" w:hAnsi="Times New Roman" w:cs="Times New Roman"/>
          <w:b/>
          <w:i/>
          <w:sz w:val="28"/>
          <w:szCs w:val="28"/>
          <w:lang w:val="be-BY"/>
        </w:rPr>
        <w:t xml:space="preserve">                                                    </w:t>
      </w:r>
      <w:r>
        <w:rPr>
          <w:rFonts w:ascii="Times New Roman" w:hAnsi="Times New Roman" w:cs="Times New Roman"/>
          <w:b/>
          <w:i/>
          <w:sz w:val="28"/>
          <w:szCs w:val="28"/>
          <w:lang w:val="be-BY"/>
        </w:rPr>
        <w:t xml:space="preserve">              </w:t>
      </w:r>
      <w:r>
        <w:rPr>
          <w:rFonts w:ascii="Times New Roman" w:hAnsi="Times New Roman" w:cs="Times New Roman"/>
          <w:b/>
          <w:i/>
          <w:sz w:val="28"/>
          <w:szCs w:val="28"/>
          <w:lang w:val="be-BY"/>
        </w:rPr>
        <w:t xml:space="preserve">             </w:t>
      </w:r>
      <w:r w:rsidRPr="00D13F05">
        <w:rPr>
          <w:rFonts w:ascii="Times New Roman" w:hAnsi="Times New Roman" w:cs="Times New Roman"/>
          <w:b/>
          <w:i/>
          <w:sz w:val="28"/>
          <w:szCs w:val="28"/>
          <w:lang w:val="be-BY"/>
        </w:rPr>
        <w:t xml:space="preserve"> </w:t>
      </w:r>
      <w:r>
        <w:rPr>
          <w:noProof/>
          <w:lang w:eastAsia="ru-RU"/>
        </w:rPr>
        <w:drawing>
          <wp:inline distT="0" distB="0" distL="114300" distR="114300" wp14:anchorId="479EAF04" wp14:editId="2DAD0B2A">
            <wp:extent cx="654855" cy="704850"/>
            <wp:effectExtent l="0" t="0" r="0" b="0"/>
            <wp:docPr id="4" name="Изображение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9"/>
                    <pic:cNvPicPr>
                      <a:picLocks noChangeAspect="1"/>
                    </pic:cNvPicPr>
                  </pic:nvPicPr>
                  <pic:blipFill>
                    <a:blip r:embed="rId14"/>
                    <a:stretch>
                      <a:fillRect/>
                    </a:stretch>
                  </pic:blipFill>
                  <pic:spPr>
                    <a:xfrm>
                      <a:off x="0" y="0"/>
                      <a:ext cx="666497" cy="717381"/>
                    </a:xfrm>
                    <a:prstGeom prst="rect">
                      <a:avLst/>
                    </a:prstGeom>
                    <a:noFill/>
                    <a:ln>
                      <a:noFill/>
                    </a:ln>
                  </pic:spPr>
                </pic:pic>
              </a:graphicData>
            </a:graphic>
          </wp:inline>
        </w:drawing>
      </w:r>
    </w:p>
    <w:p w:rsidR="00566CB4" w:rsidRPr="001223DC" w:rsidRDefault="00566CB4" w:rsidP="00566CB4">
      <w:pPr>
        <w:tabs>
          <w:tab w:val="left" w:pos="4770"/>
        </w:tabs>
        <w:spacing w:line="276" w:lineRule="auto"/>
        <w:rPr>
          <w:sz w:val="28"/>
          <w:szCs w:val="28"/>
        </w:rPr>
      </w:pPr>
      <w:r>
        <w:rPr>
          <w:sz w:val="28"/>
          <w:szCs w:val="28"/>
        </w:rPr>
        <w:tab/>
      </w:r>
    </w:p>
    <w:p w:rsidR="00566CB4" w:rsidRPr="001223DC" w:rsidRDefault="00566CB4" w:rsidP="00566CB4">
      <w:pPr>
        <w:spacing w:line="276" w:lineRule="auto"/>
        <w:rPr>
          <w:b/>
          <w:sz w:val="28"/>
          <w:szCs w:val="28"/>
          <w:lang w:val="be-BY"/>
        </w:rPr>
      </w:pPr>
      <w:r w:rsidRPr="001223DC">
        <w:rPr>
          <w:b/>
          <w:sz w:val="28"/>
          <w:szCs w:val="28"/>
          <w:lang w:val="be-BY"/>
        </w:rPr>
        <w:t>• Прапанаваныя пытанні для абмену думкамі:</w:t>
      </w:r>
    </w:p>
    <w:p w:rsidR="006D7D0E" w:rsidRPr="00151B60" w:rsidRDefault="006D7D0E" w:rsidP="006D7D0E">
      <w:pPr>
        <w:spacing w:line="276" w:lineRule="auto"/>
        <w:rPr>
          <w:sz w:val="28"/>
          <w:szCs w:val="28"/>
          <w:lang w:val="be-BY"/>
        </w:rPr>
      </w:pPr>
      <w:r w:rsidRPr="00151B60">
        <w:rPr>
          <w:sz w:val="28"/>
          <w:szCs w:val="28"/>
          <w:lang w:val="be-BY"/>
        </w:rPr>
        <w:t>- Ці пасля навучання мы ацэньваем Рух як месца, якое адпавядае нашым чаканням? Незалежна ад таго, пазітыўны ці негатыўны наш адказ, абгрунтуем наша меркаванне.</w:t>
      </w:r>
    </w:p>
    <w:p w:rsidR="006D7D0E" w:rsidRPr="00151B60" w:rsidRDefault="006D7D0E" w:rsidP="006D7D0E">
      <w:pPr>
        <w:spacing w:line="276" w:lineRule="auto"/>
        <w:rPr>
          <w:sz w:val="28"/>
          <w:szCs w:val="28"/>
          <w:lang w:val="be-BY"/>
        </w:rPr>
      </w:pPr>
      <w:r w:rsidRPr="00151B60">
        <w:rPr>
          <w:sz w:val="28"/>
          <w:szCs w:val="28"/>
          <w:lang w:val="be-BY"/>
        </w:rPr>
        <w:t>- Як мы ставімся да таго, што нам прадставілі:</w:t>
      </w:r>
      <w:r w:rsidR="00566CB4">
        <w:rPr>
          <w:sz w:val="28"/>
          <w:szCs w:val="28"/>
          <w:lang w:val="be-BY"/>
        </w:rPr>
        <w:t xml:space="preserve"> навячання</w:t>
      </w:r>
      <w:r w:rsidRPr="00151B60">
        <w:rPr>
          <w:sz w:val="28"/>
          <w:szCs w:val="28"/>
          <w:lang w:val="be-BY"/>
        </w:rPr>
        <w:t>, ход сустрэчаў, пункты высілкаў?</w:t>
      </w:r>
    </w:p>
    <w:p w:rsidR="006D7D0E" w:rsidRPr="00151B60" w:rsidRDefault="006D7D0E" w:rsidP="006D7D0E">
      <w:pPr>
        <w:spacing w:line="276" w:lineRule="auto"/>
        <w:rPr>
          <w:sz w:val="28"/>
          <w:szCs w:val="28"/>
          <w:lang w:val="be-BY"/>
        </w:rPr>
      </w:pPr>
      <w:r w:rsidRPr="00151B60">
        <w:rPr>
          <w:sz w:val="28"/>
          <w:szCs w:val="28"/>
          <w:lang w:val="be-BY"/>
        </w:rPr>
        <w:t>- Што мы думаем аб супольным жыцці нашай экіпы ў рамках сустрэчаў і па-за сустрэчамі?</w:t>
      </w:r>
    </w:p>
    <w:p w:rsidR="006D7D0E" w:rsidRPr="00151B60" w:rsidRDefault="006D7D0E" w:rsidP="006D7D0E">
      <w:pPr>
        <w:spacing w:line="276" w:lineRule="auto"/>
        <w:rPr>
          <w:sz w:val="28"/>
          <w:szCs w:val="28"/>
          <w:lang w:val="be-BY"/>
        </w:rPr>
      </w:pPr>
      <w:r w:rsidRPr="00151B60">
        <w:rPr>
          <w:sz w:val="28"/>
          <w:szCs w:val="28"/>
          <w:lang w:val="be-BY"/>
        </w:rPr>
        <w:t>- Ці ўдзел у навучанні наблізіў нас адно да аднаго і да Бога?</w:t>
      </w:r>
    </w:p>
    <w:p w:rsidR="006D7D0E" w:rsidRPr="00151B60" w:rsidRDefault="006D7D0E" w:rsidP="006D7D0E">
      <w:pPr>
        <w:spacing w:line="276" w:lineRule="auto"/>
        <w:rPr>
          <w:sz w:val="28"/>
          <w:szCs w:val="28"/>
          <w:lang w:val="be-BY"/>
        </w:rPr>
      </w:pPr>
      <w:r w:rsidRPr="00151B60">
        <w:rPr>
          <w:sz w:val="28"/>
          <w:szCs w:val="28"/>
          <w:lang w:val="be-BY"/>
        </w:rPr>
        <w:t>- Ці можам мы сказаць, што ідзем, каб сустрэць Хрыста?</w:t>
      </w:r>
    </w:p>
    <w:p w:rsidR="006D7D0E" w:rsidRPr="00151B60" w:rsidRDefault="006D7D0E" w:rsidP="006D7D0E">
      <w:pPr>
        <w:spacing w:line="276" w:lineRule="auto"/>
        <w:rPr>
          <w:sz w:val="28"/>
          <w:szCs w:val="28"/>
          <w:lang w:val="be-BY"/>
        </w:rPr>
      </w:pPr>
      <w:r w:rsidRPr="00151B60">
        <w:rPr>
          <w:sz w:val="28"/>
          <w:szCs w:val="28"/>
          <w:lang w:val="be-BY"/>
        </w:rPr>
        <w:t xml:space="preserve">- Чаго нам не хапала падчас навучання? </w:t>
      </w:r>
    </w:p>
    <w:p w:rsidR="006D7D0E" w:rsidRPr="00151B60" w:rsidRDefault="006D7D0E" w:rsidP="006D7D0E">
      <w:pPr>
        <w:spacing w:line="276" w:lineRule="auto"/>
        <w:rPr>
          <w:sz w:val="28"/>
          <w:szCs w:val="28"/>
          <w:lang w:val="be-BY"/>
        </w:rPr>
      </w:pPr>
      <w:r w:rsidRPr="00151B60">
        <w:rPr>
          <w:sz w:val="28"/>
          <w:szCs w:val="28"/>
          <w:lang w:val="be-BY"/>
        </w:rPr>
        <w:t>• Будзьце шчырыя і праўдзівыя ў сваіх адказах. Не абмяжоўвайцеся агульнымі фразамі.</w:t>
      </w:r>
    </w:p>
    <w:p w:rsidR="006D7D0E" w:rsidRPr="00566CB4" w:rsidRDefault="006D7D0E" w:rsidP="006D7D0E">
      <w:pPr>
        <w:spacing w:line="276" w:lineRule="auto"/>
        <w:rPr>
          <w:b/>
          <w:sz w:val="28"/>
          <w:szCs w:val="28"/>
          <w:lang w:val="be-BY"/>
        </w:rPr>
      </w:pPr>
      <w:r w:rsidRPr="00566CB4">
        <w:rPr>
          <w:b/>
          <w:i/>
          <w:sz w:val="28"/>
          <w:szCs w:val="28"/>
          <w:lang w:val="be-BY"/>
        </w:rPr>
        <w:t>3. Заканчэнне навучання</w:t>
      </w:r>
      <w:r w:rsidR="00566CB4">
        <w:rPr>
          <w:b/>
          <w:i/>
          <w:sz w:val="28"/>
          <w:szCs w:val="28"/>
          <w:lang w:val="be-BY"/>
        </w:rPr>
        <w:t xml:space="preserve">                                                                                      </w:t>
      </w:r>
      <w:r w:rsidR="00566CB4">
        <w:rPr>
          <w:noProof/>
          <w:lang w:eastAsia="ru-RU"/>
        </w:rPr>
        <w:drawing>
          <wp:inline distT="0" distB="0" distL="0" distR="0" wp14:anchorId="7EF92200" wp14:editId="369A48E5">
            <wp:extent cx="600075" cy="622935"/>
            <wp:effectExtent l="0" t="0" r="9525" b="5715"/>
            <wp:docPr id="1" name="Изображение 10"/>
            <wp:cNvGraphicFramePr/>
            <a:graphic xmlns:a="http://schemas.openxmlformats.org/drawingml/2006/main">
              <a:graphicData uri="http://schemas.openxmlformats.org/drawingml/2006/picture">
                <pic:pic xmlns:pic="http://schemas.openxmlformats.org/drawingml/2006/picture">
                  <pic:nvPicPr>
                    <pic:cNvPr id="13" name="Изображение 10"/>
                    <pic:cNvPicPr/>
                  </pic:nvPicPr>
                  <pic:blipFill>
                    <a:blip r:embed="rId15"/>
                    <a:stretch>
                      <a:fillRect/>
                    </a:stretch>
                  </pic:blipFill>
                  <pic:spPr>
                    <a:xfrm>
                      <a:off x="0" y="0"/>
                      <a:ext cx="600075" cy="622935"/>
                    </a:xfrm>
                    <a:prstGeom prst="rect">
                      <a:avLst/>
                    </a:prstGeom>
                    <a:noFill/>
                    <a:ln>
                      <a:noFill/>
                    </a:ln>
                  </pic:spPr>
                </pic:pic>
              </a:graphicData>
            </a:graphic>
          </wp:inline>
        </w:drawing>
      </w:r>
      <w:r w:rsidR="00566CB4">
        <w:rPr>
          <w:noProof/>
          <w:lang w:eastAsia="ru-RU"/>
        </w:rPr>
        <w:drawing>
          <wp:inline distT="0" distB="0" distL="0" distR="0" wp14:anchorId="739427A0" wp14:editId="15C11D8A">
            <wp:extent cx="579120" cy="628650"/>
            <wp:effectExtent l="0" t="0" r="0" b="0"/>
            <wp:docPr id="2" name="Изображение 11"/>
            <wp:cNvGraphicFramePr/>
            <a:graphic xmlns:a="http://schemas.openxmlformats.org/drawingml/2006/main">
              <a:graphicData uri="http://schemas.openxmlformats.org/drawingml/2006/picture">
                <pic:pic xmlns:pic="http://schemas.openxmlformats.org/drawingml/2006/picture">
                  <pic:nvPicPr>
                    <pic:cNvPr id="14" name="Изображение 11"/>
                    <pic:cNvPicPr/>
                  </pic:nvPicPr>
                  <pic:blipFill>
                    <a:blip r:embed="rId16"/>
                    <a:stretch>
                      <a:fillRect/>
                    </a:stretch>
                  </pic:blipFill>
                  <pic:spPr>
                    <a:xfrm>
                      <a:off x="0" y="0"/>
                      <a:ext cx="579120" cy="628650"/>
                    </a:xfrm>
                    <a:prstGeom prst="rect">
                      <a:avLst/>
                    </a:prstGeom>
                    <a:noFill/>
                    <a:ln>
                      <a:noFill/>
                    </a:ln>
                  </pic:spPr>
                </pic:pic>
              </a:graphicData>
            </a:graphic>
          </wp:inline>
        </w:drawing>
      </w:r>
    </w:p>
    <w:p w:rsidR="006D7D0E" w:rsidRPr="00151B60" w:rsidRDefault="006D7D0E" w:rsidP="006D7D0E">
      <w:pPr>
        <w:spacing w:line="276" w:lineRule="auto"/>
        <w:rPr>
          <w:sz w:val="28"/>
          <w:szCs w:val="28"/>
          <w:lang w:val="be-BY"/>
        </w:rPr>
      </w:pPr>
      <w:r w:rsidRPr="00151B60">
        <w:rPr>
          <w:sz w:val="28"/>
          <w:szCs w:val="28"/>
          <w:lang w:val="be-BY"/>
        </w:rPr>
        <w:t>Удзел у днях засяроджання для новых экіпаў – гэта магчымасць для сустрэчы чальцоў Руху і другіх сужэнстваў, якія сканчваюць навучанне. Гэта час, каб у цішыні і ў атмасферы малітвы прыняць канчатковае рашэнне: крочыць да святасці з дапамогай сужэнстваў, чальцоў вялікай сям’і.</w:t>
      </w:r>
    </w:p>
    <w:p w:rsidR="00566CB4" w:rsidRPr="00D13F05" w:rsidRDefault="00566CB4" w:rsidP="00566CB4">
      <w:pPr>
        <w:rPr>
          <w:rFonts w:ascii="Times New Roman" w:hAnsi="Times New Roman" w:cs="Times New Roman"/>
          <w:b/>
          <w:i/>
          <w:sz w:val="28"/>
          <w:szCs w:val="28"/>
        </w:rPr>
      </w:pPr>
      <w:r w:rsidRPr="00D13F05">
        <w:rPr>
          <w:rFonts w:ascii="Times New Roman" w:hAnsi="Times New Roman" w:cs="Times New Roman"/>
          <w:b/>
          <w:i/>
          <w:sz w:val="28"/>
          <w:szCs w:val="28"/>
          <w:lang w:val="be-BY"/>
        </w:rPr>
        <w:lastRenderedPageBreak/>
        <w:t xml:space="preserve">Заданні на час паміж сустрэчамі  </w:t>
      </w:r>
      <w:r>
        <w:rPr>
          <w:rFonts w:ascii="Times New Roman" w:hAnsi="Times New Roman" w:cs="Times New Roman"/>
          <w:b/>
          <w:i/>
          <w:sz w:val="28"/>
          <w:szCs w:val="28"/>
          <w:lang w:val="be-BY"/>
        </w:rPr>
        <w:t xml:space="preserve">                                        </w:t>
      </w:r>
      <w:r w:rsidRPr="00D13F05">
        <w:rPr>
          <w:rFonts w:ascii="Times New Roman" w:hAnsi="Times New Roman" w:cs="Times New Roman"/>
          <w:b/>
          <w:i/>
          <w:sz w:val="28"/>
          <w:szCs w:val="28"/>
          <w:lang w:val="be-BY"/>
        </w:rPr>
        <w:t xml:space="preserve"> </w:t>
      </w:r>
    </w:p>
    <w:p w:rsidR="006D7D0E" w:rsidRPr="00151B60" w:rsidRDefault="006D7D0E" w:rsidP="006D7D0E">
      <w:pPr>
        <w:spacing w:line="276" w:lineRule="auto"/>
        <w:rPr>
          <w:sz w:val="28"/>
          <w:szCs w:val="28"/>
          <w:lang w:val="be-BY"/>
        </w:rPr>
      </w:pPr>
      <w:r w:rsidRPr="00151B60">
        <w:rPr>
          <w:sz w:val="28"/>
          <w:szCs w:val="28"/>
          <w:lang w:val="pl-PL"/>
        </w:rPr>
        <w:t>Equipes</w:t>
      </w:r>
      <w:r w:rsidRPr="00151B60">
        <w:rPr>
          <w:sz w:val="28"/>
          <w:szCs w:val="28"/>
          <w:lang w:val="be-BY"/>
        </w:rPr>
        <w:t xml:space="preserve"> </w:t>
      </w:r>
      <w:r w:rsidRPr="00151B60">
        <w:rPr>
          <w:sz w:val="28"/>
          <w:szCs w:val="28"/>
          <w:lang w:val="pl-PL"/>
        </w:rPr>
        <w:t>Notre</w:t>
      </w:r>
      <w:r w:rsidRPr="00151B60">
        <w:rPr>
          <w:sz w:val="28"/>
          <w:szCs w:val="28"/>
          <w:lang w:val="be-BY"/>
        </w:rPr>
        <w:t>-</w:t>
      </w:r>
      <w:r w:rsidRPr="00151B60">
        <w:rPr>
          <w:sz w:val="28"/>
          <w:szCs w:val="28"/>
          <w:lang w:val="pl-PL"/>
        </w:rPr>
        <w:t>Dame</w:t>
      </w:r>
      <w:r w:rsidRPr="00151B60">
        <w:rPr>
          <w:sz w:val="28"/>
          <w:szCs w:val="28"/>
          <w:lang w:val="be-BY"/>
        </w:rPr>
        <w:t xml:space="preserve">. Арганізацыя сустрэчаў новых экіпаў і ўрачыстага прыняцця Карты патрабуе ад адказных папярэдняй падрыхтоўкі. Таму просім вас, каб на гэтай апошняй сустрэчы навучання вы паведамілі вядучай пары жаданне ўступіць у Рух, распавялі аб сваіх сумневах альбо аб рэалізацыі свайго </w:t>
      </w:r>
      <w:r w:rsidR="00566CB4" w:rsidRPr="00151B60">
        <w:rPr>
          <w:sz w:val="28"/>
          <w:szCs w:val="28"/>
          <w:lang w:val="be-BY"/>
        </w:rPr>
        <w:t xml:space="preserve">лікання па-за Рухам </w:t>
      </w:r>
      <w:r w:rsidR="00566CB4" w:rsidRPr="00151B60">
        <w:rPr>
          <w:sz w:val="28"/>
          <w:szCs w:val="28"/>
          <w:lang w:val="pl-PL"/>
        </w:rPr>
        <w:t>Equipes</w:t>
      </w:r>
      <w:r w:rsidR="00566CB4" w:rsidRPr="00151B60">
        <w:rPr>
          <w:sz w:val="28"/>
          <w:szCs w:val="28"/>
          <w:lang w:val="be-BY"/>
        </w:rPr>
        <w:t xml:space="preserve"> </w:t>
      </w:r>
      <w:r w:rsidR="00566CB4" w:rsidRPr="00151B60">
        <w:rPr>
          <w:sz w:val="28"/>
          <w:szCs w:val="28"/>
          <w:lang w:val="pl-PL"/>
        </w:rPr>
        <w:t>Notre</w:t>
      </w:r>
      <w:r w:rsidR="00566CB4" w:rsidRPr="00151B60">
        <w:rPr>
          <w:sz w:val="28"/>
          <w:szCs w:val="28"/>
          <w:lang w:val="be-BY"/>
        </w:rPr>
        <w:t>-</w:t>
      </w:r>
      <w:r w:rsidR="00566CB4" w:rsidRPr="00151B60">
        <w:rPr>
          <w:sz w:val="28"/>
          <w:szCs w:val="28"/>
          <w:lang w:val="pl-PL"/>
        </w:rPr>
        <w:t>Dame</w:t>
      </w:r>
      <w:r w:rsidR="00566CB4" w:rsidRPr="00151B60">
        <w:rPr>
          <w:sz w:val="28"/>
          <w:szCs w:val="28"/>
          <w:lang w:val="be-BY"/>
        </w:rPr>
        <w:t>.</w:t>
      </w:r>
      <w:r w:rsidRPr="00151B60">
        <w:rPr>
          <w:sz w:val="28"/>
          <w:szCs w:val="28"/>
          <w:lang w:val="be-BY"/>
        </w:rPr>
        <w:t>пак</w:t>
      </w:r>
    </w:p>
    <w:p w:rsidR="006D7D0E" w:rsidRPr="00566CB4" w:rsidRDefault="006D7D0E" w:rsidP="006D7D0E">
      <w:pPr>
        <w:spacing w:line="276" w:lineRule="auto"/>
        <w:rPr>
          <w:b/>
          <w:i/>
          <w:sz w:val="28"/>
          <w:szCs w:val="28"/>
          <w:lang w:val="be-BY"/>
        </w:rPr>
      </w:pPr>
      <w:r w:rsidRPr="00566CB4">
        <w:rPr>
          <w:b/>
          <w:i/>
          <w:sz w:val="28"/>
          <w:szCs w:val="28"/>
          <w:lang w:val="be-BY"/>
        </w:rPr>
        <w:t>4. Заданні на час пасля сустрэчы</w:t>
      </w:r>
    </w:p>
    <w:p w:rsidR="006D7D0E" w:rsidRPr="00151B60" w:rsidRDefault="006D7D0E" w:rsidP="006D7D0E">
      <w:pPr>
        <w:spacing w:line="276" w:lineRule="auto"/>
        <w:rPr>
          <w:sz w:val="28"/>
          <w:szCs w:val="28"/>
          <w:lang w:val="be-BY"/>
        </w:rPr>
      </w:pPr>
      <w:r w:rsidRPr="00151B60">
        <w:rPr>
          <w:sz w:val="28"/>
          <w:szCs w:val="28"/>
          <w:lang w:val="be-BY"/>
        </w:rPr>
        <w:t xml:space="preserve">Памятаць аб запланаваных днях засяроджання, якія сканчваюць навучанне, і аб дні прыняцця Карты, уступлення ў Рух </w:t>
      </w:r>
      <w:r w:rsidRPr="00151B60">
        <w:rPr>
          <w:sz w:val="28"/>
          <w:szCs w:val="28"/>
          <w:lang w:val="pl-PL"/>
        </w:rPr>
        <w:t>Equipes</w:t>
      </w:r>
      <w:r w:rsidRPr="00151B60">
        <w:rPr>
          <w:sz w:val="28"/>
          <w:szCs w:val="28"/>
          <w:lang w:val="be-BY"/>
        </w:rPr>
        <w:t xml:space="preserve"> </w:t>
      </w:r>
      <w:r w:rsidRPr="00151B60">
        <w:rPr>
          <w:sz w:val="28"/>
          <w:szCs w:val="28"/>
          <w:lang w:val="pl-PL"/>
        </w:rPr>
        <w:t>Notre</w:t>
      </w:r>
      <w:r w:rsidRPr="00151B60">
        <w:rPr>
          <w:sz w:val="28"/>
          <w:szCs w:val="28"/>
          <w:lang w:val="be-BY"/>
        </w:rPr>
        <w:t>-</w:t>
      </w:r>
      <w:r w:rsidRPr="00151B60">
        <w:rPr>
          <w:sz w:val="28"/>
          <w:szCs w:val="28"/>
          <w:lang w:val="pl-PL"/>
        </w:rPr>
        <w:t>Dame</w:t>
      </w:r>
      <w:r w:rsidRPr="00151B60">
        <w:rPr>
          <w:sz w:val="28"/>
          <w:szCs w:val="28"/>
          <w:lang w:val="be-BY"/>
        </w:rPr>
        <w:t>.</w:t>
      </w:r>
    </w:p>
    <w:p w:rsidR="004C3D28" w:rsidRPr="00151B60" w:rsidRDefault="004C3D28" w:rsidP="006D7D0E">
      <w:pPr>
        <w:rPr>
          <w:sz w:val="28"/>
          <w:szCs w:val="28"/>
          <w:lang w:val="be-BY"/>
        </w:rPr>
      </w:pPr>
    </w:p>
    <w:sectPr w:rsidR="004C3D28" w:rsidRPr="00151B60" w:rsidSect="00ED5B64">
      <w:headerReference w:type="default" r:id="rId17"/>
      <w:pgSz w:w="11906" w:h="16838"/>
      <w:pgMar w:top="567" w:right="566"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BDF" w:rsidRDefault="00211BDF" w:rsidP="00151B60">
      <w:pPr>
        <w:spacing w:after="0" w:line="240" w:lineRule="auto"/>
      </w:pPr>
      <w:r>
        <w:separator/>
      </w:r>
    </w:p>
  </w:endnote>
  <w:endnote w:type="continuationSeparator" w:id="0">
    <w:p w:rsidR="00211BDF" w:rsidRDefault="00211BDF" w:rsidP="00151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BDF" w:rsidRDefault="00211BDF" w:rsidP="00151B60">
      <w:pPr>
        <w:spacing w:after="0" w:line="240" w:lineRule="auto"/>
      </w:pPr>
      <w:r>
        <w:separator/>
      </w:r>
    </w:p>
  </w:footnote>
  <w:footnote w:type="continuationSeparator" w:id="0">
    <w:p w:rsidR="00211BDF" w:rsidRDefault="00211BDF" w:rsidP="00151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628"/>
      <w:gridCol w:w="3375"/>
    </w:tblGrid>
    <w:tr w:rsidR="00151B60" w:rsidTr="00151B60">
      <w:trPr>
        <w:trHeight w:val="288"/>
      </w:trPr>
      <w:sdt>
        <w:sdtPr>
          <w:rPr>
            <w:rFonts w:asciiTheme="majorHAnsi" w:eastAsiaTheme="majorEastAsia" w:hAnsiTheme="majorHAnsi" w:cstheme="majorBidi"/>
            <w:sz w:val="36"/>
            <w:szCs w:val="36"/>
          </w:rPr>
          <w:alias w:val="Название"/>
          <w:id w:val="77761602"/>
          <w:placeholder>
            <w:docPart w:val="2778FB2E3BC54F548F6F4D246071E916"/>
          </w:placeholder>
          <w:dataBinding w:prefixMappings="xmlns:ns0='http://schemas.openxmlformats.org/package/2006/metadata/core-properties' xmlns:ns1='http://purl.org/dc/elements/1.1/'" w:xpath="/ns0:coreProperties[1]/ns1:title[1]" w:storeItemID="{6C3C8BC8-F283-45AE-878A-BAB7291924A1}"/>
          <w:text/>
        </w:sdtPr>
        <w:sdtContent>
          <w:tc>
            <w:tcPr>
              <w:tcW w:w="7628" w:type="dxa"/>
            </w:tcPr>
            <w:p w:rsidR="00151B60" w:rsidRPr="00151B60" w:rsidRDefault="00151B60" w:rsidP="00151B60">
              <w:pPr>
                <w:pStyle w:val="a3"/>
                <w:jc w:val="right"/>
                <w:rPr>
                  <w:rFonts w:asciiTheme="majorHAnsi" w:eastAsiaTheme="majorEastAsia" w:hAnsiTheme="majorHAnsi" w:cstheme="majorBidi"/>
                  <w:sz w:val="36"/>
                  <w:szCs w:val="36"/>
                </w:rPr>
              </w:pPr>
              <w:r w:rsidRPr="00151B60">
                <w:rPr>
                  <w:rFonts w:asciiTheme="majorHAnsi" w:eastAsiaTheme="majorEastAsia" w:hAnsiTheme="majorHAnsi" w:cstheme="majorBidi"/>
                  <w:sz w:val="36"/>
                  <w:szCs w:val="36"/>
                  <w:lang w:val="be-BY"/>
                </w:rPr>
                <w:t>СУСТРЭЧА 12</w:t>
              </w:r>
            </w:p>
          </w:tc>
        </w:sdtContent>
      </w:sdt>
      <w:sdt>
        <w:sdtPr>
          <w:rPr>
            <w:caps/>
            <w:sz w:val="28"/>
            <w:szCs w:val="28"/>
            <w:lang w:val="be-BY"/>
          </w:rPr>
          <w:alias w:val="Год"/>
          <w:id w:val="77761609"/>
          <w:placeholder>
            <w:docPart w:val="AC43C67DECD14D2087C670EDEF38C8F9"/>
          </w:placeholder>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Content>
          <w:tc>
            <w:tcPr>
              <w:tcW w:w="3375" w:type="dxa"/>
            </w:tcPr>
            <w:p w:rsidR="00151B60" w:rsidRPr="00151B60" w:rsidRDefault="00151B60">
              <w:pPr>
                <w:pStyle w:val="a3"/>
                <w:rPr>
                  <w:rFonts w:asciiTheme="majorHAnsi" w:eastAsiaTheme="majorEastAsia" w:hAnsiTheme="majorHAnsi" w:cstheme="majorBidi"/>
                  <w:bCs/>
                  <w:color w:val="4F81BD" w:themeColor="accent1"/>
                  <w:sz w:val="36"/>
                  <w:szCs w:val="36"/>
                  <w14:numForm w14:val="oldStyle"/>
                </w:rPr>
              </w:pPr>
              <w:r w:rsidRPr="00151B60">
                <w:rPr>
                  <w:caps/>
                  <w:sz w:val="28"/>
                  <w:szCs w:val="28"/>
                  <w:lang w:val="be-BY"/>
                </w:rPr>
                <w:t>ПАДВЯДЗЕННЕ ВЫНІКАЎ</w:t>
              </w:r>
            </w:p>
          </w:tc>
        </w:sdtContent>
      </w:sdt>
    </w:tr>
  </w:tbl>
  <w:p w:rsidR="00151B60" w:rsidRDefault="00151B6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B83"/>
    <w:rsid w:val="00151B60"/>
    <w:rsid w:val="00211BDF"/>
    <w:rsid w:val="004C3D28"/>
    <w:rsid w:val="00566CB4"/>
    <w:rsid w:val="005D35A2"/>
    <w:rsid w:val="006A1B83"/>
    <w:rsid w:val="006D7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B83"/>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1B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51B60"/>
  </w:style>
  <w:style w:type="paragraph" w:styleId="a5">
    <w:name w:val="footer"/>
    <w:basedOn w:val="a"/>
    <w:link w:val="a6"/>
    <w:uiPriority w:val="99"/>
    <w:unhideWhenUsed/>
    <w:rsid w:val="00151B6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51B60"/>
  </w:style>
  <w:style w:type="paragraph" w:styleId="a7">
    <w:name w:val="Balloon Text"/>
    <w:basedOn w:val="a"/>
    <w:link w:val="a8"/>
    <w:uiPriority w:val="99"/>
    <w:semiHidden/>
    <w:unhideWhenUsed/>
    <w:rsid w:val="00151B6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51B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B83"/>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1B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51B60"/>
  </w:style>
  <w:style w:type="paragraph" w:styleId="a5">
    <w:name w:val="footer"/>
    <w:basedOn w:val="a"/>
    <w:link w:val="a6"/>
    <w:uiPriority w:val="99"/>
    <w:unhideWhenUsed/>
    <w:rsid w:val="00151B6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51B60"/>
  </w:style>
  <w:style w:type="paragraph" w:styleId="a7">
    <w:name w:val="Balloon Text"/>
    <w:basedOn w:val="a"/>
    <w:link w:val="a8"/>
    <w:uiPriority w:val="99"/>
    <w:semiHidden/>
    <w:unhideWhenUsed/>
    <w:rsid w:val="00151B6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51B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67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778FB2E3BC54F548F6F4D246071E916"/>
        <w:category>
          <w:name w:val="Общие"/>
          <w:gallery w:val="placeholder"/>
        </w:category>
        <w:types>
          <w:type w:val="bbPlcHdr"/>
        </w:types>
        <w:behaviors>
          <w:behavior w:val="content"/>
        </w:behaviors>
        <w:guid w:val="{49D63EA0-D92B-4CC1-BFA6-2EDCFC5F8799}"/>
      </w:docPartPr>
      <w:docPartBody>
        <w:p w:rsidR="00000000" w:rsidRDefault="00A1544E" w:rsidP="00A1544E">
          <w:pPr>
            <w:pStyle w:val="2778FB2E3BC54F548F6F4D246071E916"/>
          </w:pPr>
          <w:r>
            <w:rPr>
              <w:rFonts w:asciiTheme="majorHAnsi" w:eastAsiaTheme="majorEastAsia" w:hAnsiTheme="majorHAnsi" w:cstheme="majorBidi"/>
              <w:sz w:val="36"/>
              <w:szCs w:val="36"/>
            </w:rPr>
            <w:t>[Введите название документа]</w:t>
          </w:r>
        </w:p>
      </w:docPartBody>
    </w:docPart>
    <w:docPart>
      <w:docPartPr>
        <w:name w:val="AC43C67DECD14D2087C670EDEF38C8F9"/>
        <w:category>
          <w:name w:val="Общие"/>
          <w:gallery w:val="placeholder"/>
        </w:category>
        <w:types>
          <w:type w:val="bbPlcHdr"/>
        </w:types>
        <w:behaviors>
          <w:behavior w:val="content"/>
        </w:behaviors>
        <w:guid w:val="{54FA22FC-589C-4266-AB56-4D3F758CAD3B}"/>
      </w:docPartPr>
      <w:docPartBody>
        <w:p w:rsidR="00000000" w:rsidRDefault="00A1544E" w:rsidP="00A1544E">
          <w:pPr>
            <w:pStyle w:val="AC43C67DECD14D2087C670EDEF38C8F9"/>
          </w:pPr>
          <w:r>
            <w:rPr>
              <w:rFonts w:asciiTheme="majorHAnsi" w:eastAsiaTheme="majorEastAsia" w:hAnsiTheme="majorHAnsi" w:cstheme="majorBidi"/>
              <w:b/>
              <w:bCs/>
              <w:color w:val="4F81BD" w:themeColor="accent1"/>
              <w:sz w:val="36"/>
              <w:szCs w:val="36"/>
            </w:rPr>
            <w:t>[Год]</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44E"/>
    <w:rsid w:val="0051290A"/>
    <w:rsid w:val="00A15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778FB2E3BC54F548F6F4D246071E916">
    <w:name w:val="2778FB2E3BC54F548F6F4D246071E916"/>
    <w:rsid w:val="00A1544E"/>
  </w:style>
  <w:style w:type="paragraph" w:customStyle="1" w:styleId="AC43C67DECD14D2087C670EDEF38C8F9">
    <w:name w:val="AC43C67DECD14D2087C670EDEF38C8F9"/>
    <w:rsid w:val="00A1544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778FB2E3BC54F548F6F4D246071E916">
    <w:name w:val="2778FB2E3BC54F548F6F4D246071E916"/>
    <w:rsid w:val="00A1544E"/>
  </w:style>
  <w:style w:type="paragraph" w:customStyle="1" w:styleId="AC43C67DECD14D2087C670EDEF38C8F9">
    <w:name w:val="AC43C67DECD14D2087C670EDEF38C8F9"/>
    <w:rsid w:val="00A154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ПАДВЯДЗЕННЕ ВЫНІКАЎ</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751</Words>
  <Characters>4284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СУСТРЭЧА 12</dc:title>
  <dc:creator>Макс</dc:creator>
  <cp:lastModifiedBy>HP</cp:lastModifiedBy>
  <cp:revision>2</cp:revision>
  <dcterms:created xsi:type="dcterms:W3CDTF">2021-09-13T12:33:00Z</dcterms:created>
  <dcterms:modified xsi:type="dcterms:W3CDTF">2021-09-13T12:33:00Z</dcterms:modified>
</cp:coreProperties>
</file>