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65887F2" w:rsidR="008D2D66" w:rsidRPr="007013CD" w:rsidRDefault="007013CD" w:rsidP="007013CD">
      <w:pPr>
        <w:spacing w:before="240"/>
        <w:ind w:right="-851"/>
        <w:jc w:val="center"/>
        <w:rPr>
          <w:rFonts w:ascii="Times New Roman" w:eastAsia="Calibri" w:hAnsi="Times New Roman" w:cs="Times New Roman"/>
          <w:b/>
          <w:caps/>
          <w:sz w:val="40"/>
          <w:szCs w:val="40"/>
          <w:lang w:val="ru-RU"/>
        </w:rPr>
      </w:pPr>
      <w:r w:rsidRPr="007013CD">
        <w:rPr>
          <w:rFonts w:ascii="Times New Roman" w:eastAsia="Calibri" w:hAnsi="Times New Roman" w:cs="Times New Roman"/>
          <w:b/>
          <w:caps/>
          <w:sz w:val="40"/>
          <w:szCs w:val="40"/>
          <w:lang w:val="ru-RU"/>
        </w:rPr>
        <w:t>Встреча</w:t>
      </w:r>
      <w:r w:rsidR="005A6787" w:rsidRPr="007013CD">
        <w:rPr>
          <w:rFonts w:ascii="Times New Roman" w:eastAsia="Calibri" w:hAnsi="Times New Roman" w:cs="Times New Roman"/>
          <w:b/>
          <w:caps/>
          <w:sz w:val="40"/>
          <w:szCs w:val="40"/>
          <w:lang w:val="ru-RU"/>
        </w:rPr>
        <w:t xml:space="preserve"> 1</w:t>
      </w:r>
    </w:p>
    <w:p w14:paraId="00000003" w14:textId="20B9D8C6" w:rsidR="008D2D66" w:rsidRPr="007013CD" w:rsidRDefault="005A6787" w:rsidP="00480EB7">
      <w:pPr>
        <w:spacing w:before="120"/>
        <w:ind w:right="-851"/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 w:rsidRPr="007013CD">
        <w:rPr>
          <w:rFonts w:ascii="Times New Roman" w:eastAsia="Calibri" w:hAnsi="Times New Roman" w:cs="Times New Roman"/>
          <w:b/>
          <w:sz w:val="36"/>
          <w:szCs w:val="36"/>
          <w:highlight w:val="white"/>
          <w:lang w:val="ru-RU"/>
        </w:rPr>
        <w:t xml:space="preserve">Любовь </w:t>
      </w:r>
      <w:r w:rsidR="00480EB7" w:rsidRPr="007013CD">
        <w:rPr>
          <w:rFonts w:ascii="Times New Roman" w:eastAsia="Calibri" w:hAnsi="Times New Roman" w:cs="Times New Roman"/>
          <w:b/>
          <w:sz w:val="36"/>
          <w:szCs w:val="36"/>
          <w:highlight w:val="white"/>
          <w:lang w:val="ru-RU"/>
        </w:rPr>
        <w:t>–</w:t>
      </w:r>
      <w:r w:rsidRPr="007013CD">
        <w:rPr>
          <w:rFonts w:ascii="Times New Roman" w:eastAsia="Calibri" w:hAnsi="Times New Roman" w:cs="Times New Roman"/>
          <w:b/>
          <w:sz w:val="36"/>
          <w:szCs w:val="36"/>
          <w:highlight w:val="white"/>
          <w:lang w:val="ru-RU"/>
        </w:rPr>
        <w:t xml:space="preserve"> это гораздо больше, чем просто любовь</w:t>
      </w:r>
    </w:p>
    <w:p w14:paraId="14BAD81E" w14:textId="77777777" w:rsidR="007013CD" w:rsidRDefault="005A6787" w:rsidP="007013CD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Настоящая любовь не ограничивает сердца, а наоборот, освобождает их и расширяет в невероятной степени. Влюбленные и молодожены переживают состояние благодати или открытость к ней. Это происходит потому, что супружеская любовь может приблизить нас к жизни с Христом, ведь «</w:t>
      </w:r>
      <w:r w:rsidRPr="00C6423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Бог есть любовь»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480EB7" w:rsidRPr="007013CD">
        <w:rPr>
          <w:rFonts w:ascii="Times New Roman" w:eastAsia="Calibri" w:hAnsi="Times New Roman" w:cs="Times New Roman"/>
          <w:sz w:val="20"/>
          <w:szCs w:val="20"/>
          <w:lang w:val="ru-RU"/>
        </w:rPr>
        <w:t>(…)</w:t>
      </w:r>
    </w:p>
    <w:p w14:paraId="576E3A38" w14:textId="174387BB" w:rsidR="00480EB7" w:rsidRPr="00FA08FC" w:rsidRDefault="005A6787" w:rsidP="007013CD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Опыт любви включает в себя множество аспектов. Его необходимо разложить на основные составляющие, которые я условно сведу к пяти: </w:t>
      </w:r>
      <w:r w:rsidRPr="00C64238"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сч</w:t>
      </w:r>
      <w:r w:rsidR="00480EB7"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астье, взгляд любви, общение, «неполнота»</w:t>
      </w:r>
      <w:r w:rsidRPr="00C64238"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, бескорыстность.</w:t>
      </w:r>
    </w:p>
    <w:p w14:paraId="00000007" w14:textId="1429F74B" w:rsidR="008D2D66" w:rsidRPr="00480EB7" w:rsidRDefault="005A6787" w:rsidP="00480EB7">
      <w:pPr>
        <w:spacing w:before="120"/>
        <w:ind w:right="-851" w:firstLine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Microsoft YaHei" w:hAnsi="Times New Roman" w:cs="Times New Roman"/>
          <w:sz w:val="28"/>
          <w:szCs w:val="28"/>
          <w:highlight w:val="white"/>
          <w:lang w:val="ru-RU"/>
        </w:rPr>
        <w:t xml:space="preserve">Анализируя каждый из этих элементов опыта любви, мы увидим, что все они ведут </w:t>
      </w:r>
      <w:r w:rsidR="007013CD">
        <w:rPr>
          <w:rFonts w:ascii="Times New Roman" w:eastAsia="Microsoft YaHei" w:hAnsi="Times New Roman" w:cs="Times New Roman"/>
          <w:sz w:val="28"/>
          <w:szCs w:val="28"/>
          <w:highlight w:val="white"/>
          <w:lang w:val="ru-RU"/>
        </w:rPr>
        <w:t>в сферу</w:t>
      </w:r>
      <w:r w:rsidRPr="00C64238">
        <w:rPr>
          <w:rFonts w:ascii="Times New Roman" w:eastAsia="Microsoft YaHei" w:hAnsi="Times New Roman" w:cs="Times New Roman"/>
          <w:sz w:val="28"/>
          <w:szCs w:val="28"/>
          <w:highlight w:val="white"/>
          <w:lang w:val="ru-RU"/>
        </w:rPr>
        <w:t xml:space="preserve"> благодати.</w:t>
      </w:r>
    </w:p>
    <w:p w14:paraId="64B6B1AF" w14:textId="76329CCF" w:rsidR="00480EB7" w:rsidRPr="007B0F31" w:rsidRDefault="007B0F31" w:rsidP="007B0F31">
      <w:pPr>
        <w:spacing w:before="120"/>
        <w:ind w:right="-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  <w:r w:rsidRPr="007B0F3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Счастье</w:t>
      </w:r>
    </w:p>
    <w:p w14:paraId="115D24B4" w14:textId="7E0AF247" w:rsidR="007013CD" w:rsidRDefault="005A6787" w:rsidP="00480EB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Первое чувство, которое переживают л</w:t>
      </w:r>
      <w:r w:rsidR="007013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юди, нашедшие настоящую любовь, </w:t>
      </w:r>
      <w:r w:rsidR="007013CD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счастье. Оно новое, проникновенное, захватывающее. </w:t>
      </w:r>
      <w:r w:rsidR="00423C9C" w:rsidRPr="00480EB7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423C9C">
        <w:rPr>
          <w:rFonts w:ascii="Times New Roman" w:eastAsia="Calibri" w:hAnsi="Times New Roman" w:cs="Times New Roman"/>
          <w:sz w:val="28"/>
          <w:szCs w:val="28"/>
          <w:lang w:val="ru-RU"/>
        </w:rPr>
        <w:t>частье</w:t>
      </w:r>
      <w:r w:rsidR="007013CD">
        <w:rPr>
          <w:rFonts w:ascii="Times New Roman" w:eastAsia="Calibri" w:hAnsi="Times New Roman" w:cs="Times New Roman"/>
          <w:sz w:val="28"/>
          <w:szCs w:val="28"/>
          <w:lang w:val="ru-RU"/>
        </w:rPr>
        <w:t>, неведомое до сих пор.</w:t>
      </w:r>
    </w:p>
    <w:p w14:paraId="41D50E7D" w14:textId="77777777" w:rsidR="007013CD" w:rsidRPr="007013CD" w:rsidRDefault="005A6787" w:rsidP="00480EB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7013CD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«Это правда, что я счастлива. Я засыпаю в радости, про</w:t>
      </w:r>
      <w:r w:rsidR="007013CD" w:rsidRPr="007013CD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сыпаюсь и снова погружаюсь в неё</w:t>
      </w:r>
      <w:r w:rsidRPr="007013CD">
        <w:rPr>
          <w:rFonts w:ascii="Times New Roman" w:eastAsia="Calibri" w:hAnsi="Times New Roman" w:cs="Times New Roman"/>
          <w:i/>
          <w:sz w:val="28"/>
          <w:szCs w:val="28"/>
          <w:lang w:val="ru-RU"/>
        </w:rPr>
        <w:t>. Хотелось бы достичь пол</w:t>
      </w:r>
      <w:r w:rsidR="007013CD" w:rsidRPr="007013C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ной радости, чтобы предложить её</w:t>
      </w:r>
      <w:r w:rsidRPr="007013C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тому, кого я люблю все больше и больше». </w:t>
      </w:r>
    </w:p>
    <w:p w14:paraId="0000000A" w14:textId="2599A2B6" w:rsidR="008D2D66" w:rsidRPr="00480EB7" w:rsidRDefault="005A6787" w:rsidP="00480EB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Эти слова девушки по имени Виолена можно приписать любому человеку, который открыл для себя любовь.  </w:t>
      </w:r>
    </w:p>
    <w:p w14:paraId="0000000D" w14:textId="5BFB2FE3" w:rsidR="008D2D66" w:rsidRPr="00C64238" w:rsidRDefault="007013CD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Влюблё</w:t>
      </w:r>
      <w:r w:rsidR="005A6787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нные часто говорят о «спасении». Они внезапно осознают, что созданы для счастья, которое им только что даровали. Они чувствуют себя свободными 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 грусти, от зла, то есть «спасё</w:t>
      </w:r>
      <w:r w:rsidR="005A6787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нными». Спасенными от бессмысленности, от бесцельного существования. В этот момент они открывают свое призвание 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5A6787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любить.  </w:t>
      </w:r>
    </w:p>
    <w:p w14:paraId="0000000F" w14:textId="0A7BA643" w:rsidR="008D2D66" w:rsidRPr="007B0F31" w:rsidRDefault="005A6787" w:rsidP="007B0F31">
      <w:pPr>
        <w:spacing w:before="120"/>
        <w:ind w:right="-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  <w:r w:rsidRPr="007B0F3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Другое сча</w:t>
      </w:r>
      <w:r w:rsidR="00F52515" w:rsidRPr="007B0F3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с</w:t>
      </w:r>
      <w:r w:rsidRPr="007B0F3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тье</w:t>
      </w:r>
    </w:p>
    <w:p w14:paraId="03435840" w14:textId="77777777" w:rsidR="00480EB7" w:rsidRDefault="005A6787" w:rsidP="00480EB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Без сомнения, Бог желает, чтобы каждый человек на протяжении своей жизни мог познать счастье. Для Него важно не только то, что люди стремятся к счастью, но и то, чтобы, испытав его, они поверили в его возможность. А значит 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продолжали желать и искать его. Это стремление угодно Богу не только потому, что вера в счастье жизненно важна для здоровья тела и души (ибо потерять его 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всё равно что умереть), но прежде всего потому, что истинное счастье направляет человека к Нему Самому.</w:t>
      </w:r>
    </w:p>
    <w:p w14:paraId="00000014" w14:textId="2BA19679" w:rsidR="008D2D66" w:rsidRPr="00480EB7" w:rsidRDefault="005A6787" w:rsidP="00480EB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Бывает, что даже неверующий, познав счастье любви, вдруг на</w:t>
      </w:r>
      <w:r w:rsidR="00480EB7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чинает понимать значение слова «рай»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того самого, на которое раньше он реагировал лишь снисходительной</w:t>
      </w:r>
      <w:r w:rsidR="00480EB7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усмешкой. Теперь для него это «место блаженства»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перестаёт быть просто мифом. И тот изначальный Эдем, о котором говорят христиане, и вечное Царство Небесное, к которому они стремятся, уже не кажутся ему такими уж невероятными.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00000016" w14:textId="5ECA5F30" w:rsidR="008D2D66" w:rsidRPr="00480EB7" w:rsidRDefault="005A6787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Как же важно, чтобы христианская нравственность не сводилась к морали долга и принуждения 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той самой, что так рьяно отстаивал Кант и которую многие христиане, сознательно или нет, переняли. Не стоит забывать, что свою проповедь Христос начал со слов: «</w:t>
      </w:r>
      <w:r w:rsidRPr="00C64238">
        <w:rPr>
          <w:rFonts w:ascii="Times New Roman" w:eastAsia="Calibri" w:hAnsi="Times New Roman" w:cs="Times New Roman"/>
          <w:i/>
          <w:sz w:val="28"/>
          <w:szCs w:val="28"/>
          <w:highlight w:val="white"/>
          <w:lang w:val="ru-RU"/>
        </w:rPr>
        <w:t>Блаженны нищие духом... блаженны миротворцы... блаженны чистые сердцем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».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0814F46C" w14:textId="744E355E" w:rsidR="00480EB7" w:rsidRDefault="005A6787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Мне известно множество мудрых толкований Заповедей Блаженства, скрупулёзно разбирающих каждую деталь текста, не упускающих ни одного оттенка смысла, но 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словно случайно 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опускающих само слово «блаженны».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всё же, говоря о спасении, Господь неизменно обращается к светлым образам: пира, празднества, брачного торжества… А обращаясь к ученикам на Тайной вечере, что Он завещает им? Его духовное завещание 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что иное, как радость, полнота Его радости, которую они, конечно, могут утратить, но которую никто не в силах у них отнять</w:t>
      </w:r>
      <w:r w:rsidR="00CE126D">
        <w:rPr>
          <w:rFonts w:ascii="Times New Roman" w:eastAsia="Calibri" w:hAnsi="Times New Roman" w:cs="Times New Roman"/>
          <w:sz w:val="28"/>
          <w:szCs w:val="28"/>
          <w:lang w:val="ru-RU"/>
        </w:rPr>
        <w:t>…</w:t>
      </w:r>
      <w:r w:rsidR="00480EB7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t xml:space="preserve">  </w:t>
      </w:r>
    </w:p>
    <w:p w14:paraId="33378433" w14:textId="77777777" w:rsidR="00CE126D" w:rsidRDefault="005A6787" w:rsidP="00480EB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Одним словом, жизнь Бога 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>– это счастье. В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ечная жизнь, которую</w:t>
      </w:r>
      <w:r w:rsidR="00CE12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Он дарует, тоже есть счастье. Д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аже земное бытие христианина уже несёт в себе предвкушение этого счастья. Но как сможет приобщиться к религии счастья тот, кто никогда не испытывал счастья? </w:t>
      </w:r>
    </w:p>
    <w:p w14:paraId="0109B6BD" w14:textId="64ABF088" w:rsidR="00480EB7" w:rsidRDefault="005A6787" w:rsidP="00480EB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Супружеская любовь обладает особым даром 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пробуждать в человеке стремление, которое до встречи с любовью лишь тлело под пеплом у многих людей, а благодаря ей устремляет их на путь к божественному счастью. Однако сколь хрупок этот опыт счастья! Для большинства он совершенно мимолётен. Лишь немногие способны познать 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>супружество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том смысле, как его определял православный архиепископ Иннокентий Борисов: «</w:t>
      </w:r>
      <w:r w:rsidRPr="00C64238">
        <w:rPr>
          <w:rFonts w:ascii="Times New Roman" w:eastAsia="Calibri" w:hAnsi="Times New Roman" w:cs="Times New Roman"/>
          <w:i/>
          <w:sz w:val="28"/>
          <w:szCs w:val="28"/>
          <w:lang w:val="ru-RU"/>
        </w:rPr>
        <w:t>то, что осталось на земле от рая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». И всё же, 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даже если это 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переживание длится мгновение, оно обладает огромной ценностью. Хрупкость и мимолётность </w:t>
      </w:r>
      <w:r w:rsidR="00480EB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синонимы обманчивости.</w:t>
      </w:r>
    </w:p>
    <w:p w14:paraId="784A668C" w14:textId="77777777" w:rsidR="00D82037" w:rsidRDefault="005A6787" w:rsidP="00D8203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Есть множество причин, объясняющих хрупкость</w:t>
      </w:r>
      <w:r w:rsidR="00D820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супружеской любви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. Некоторые путают счастье с удовольствием и, гонясь за ним, теряют то счастье, которое уже обрели. Другие пытаются завладеть этим счастьем с жадностью и алчностью, не понимая, что лишь те, кто подходит к нему с восхищением и готовностью отдавать, действительно его получают. Третьи ищут в нём абсолют — и тем самым разрушают не только само счастье, но и любимого человека, требуя от него того, чего сами дать не могут.</w:t>
      </w:r>
    </w:p>
    <w:p w14:paraId="7EB7BB9D" w14:textId="77777777" w:rsidR="00D82037" w:rsidRDefault="005A6787" w:rsidP="00D8203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Эти ошибки серьёзны. Особенно для тех, кто сомневается в таком опыте, насмехается над ним или просто считает себя жертвой иллюзии. Потерять веру в счастье </w:t>
      </w:r>
      <w:r w:rsidR="00D8203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зачастую значит рисковать утратить или вовсе не обрести веру в Бога.</w:t>
      </w:r>
    </w:p>
    <w:p w14:paraId="0000001F" w14:textId="12C3339F" w:rsidR="008D2D66" w:rsidRPr="00C64238" w:rsidRDefault="00E10708" w:rsidP="00D8203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Здорово</w:t>
      </w:r>
      <w:r w:rsidR="005A6787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</w:t>
      </w:r>
      <w:r w:rsidR="005A6787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есть люди, для которых этот опыт становится главным в жизни. Да, со временем он утратит былую яркость и первоначальную свежесть, но взамен обретёт ясность, глубину и прочность, недоступные любви в её весеннюю пору.</w:t>
      </w:r>
      <w:r w:rsidR="00D820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A6787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Эти люди поним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ают: им досталась не абсолютное готовое счастье</w:t>
      </w:r>
      <w:r w:rsidR="005A6787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умение разглядеть в счастье, рождённом любовью, обещание иного счастья </w:t>
      </w:r>
      <w:r w:rsidR="00D8203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5A6787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того, за которым они вместе идут, потому что уже однажды ощутили его вкус.</w:t>
      </w:r>
    </w:p>
    <w:p w14:paraId="00000021" w14:textId="71FA503B" w:rsidR="008D2D66" w:rsidRPr="007B0F31" w:rsidRDefault="005A6787" w:rsidP="007B0F31">
      <w:pPr>
        <w:spacing w:before="120"/>
        <w:ind w:right="-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  <w:r w:rsidRPr="007B0F3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Взгляд любви</w:t>
      </w:r>
    </w:p>
    <w:p w14:paraId="3DABB7DE" w14:textId="77777777" w:rsidR="00D82037" w:rsidRDefault="005A6787" w:rsidP="00D8203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Размышляя о переживании счастья, мы приходим к важнейшему откровению: счастье рождается из любви. Эти два чувства неразрывно связаны. Осознав, что создан для счастья, человек неизбежно понимает: он создан для любви и не может обрести полноту бытия вне её требований и щедрот. </w:t>
      </w:r>
    </w:p>
    <w:p w14:paraId="0DF9D57B" w14:textId="77777777" w:rsidR="00D82037" w:rsidRDefault="005A6787" w:rsidP="00D8203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Любовь многогранна, и в её танце особую роль играет диалог взглядов. Те, кто отказывается от этого безмолвного общения в пользу телесных объятий, лишают себя волшебства момента. Увидеть себя внезапно в глазах другого </w:t>
      </w:r>
      <w:r w:rsidR="00D8203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словно в «</w:t>
      </w:r>
      <w:r w:rsidRPr="00C6423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зеркале, где ты видим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как говорил Ланца дель Васто, </w:t>
      </w:r>
      <w:r w:rsidR="00D8203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обнаружить там своё отражение, 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достойное любви, нечто большее, чем простое совпадение. Это прозрение: «</w:t>
      </w:r>
      <w:r w:rsidRPr="00C6423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Я есть, у меня есть право существовать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». Без этого узнавания человек носит в себе горечь нелюбимых детей, точно выраженную в романе: «</w:t>
      </w:r>
      <w:r w:rsidRPr="00C64238">
        <w:rPr>
          <w:rFonts w:ascii="Times New Roman" w:eastAsia="Calibri" w:hAnsi="Times New Roman" w:cs="Times New Roman"/>
          <w:i/>
          <w:sz w:val="28"/>
          <w:szCs w:val="28"/>
          <w:lang w:val="ru-RU"/>
        </w:rPr>
        <w:t>Я был лишним. Моя складная кровать стояла кое-как, будто её в любой момент могут убрать. Если бы я исчез, пустоты бы не осталось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14:paraId="293BCDFF" w14:textId="77777777" w:rsidR="007B0F31" w:rsidRDefault="005A6787" w:rsidP="00D8203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Но если в жизни есть любовь </w:t>
      </w:r>
      <w:r w:rsidR="00D8203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всё меняется. Человек вдруг осознаёт свою ценность, понимает, что занимает важное место в мире, потому что кто-то в нём нуждается. «Я нужен ему для счастья», </w:t>
      </w:r>
      <w:r w:rsidR="00D820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повторяет он себе с восторгом и радостью. И тогда приходит чувство оправданности собственного существования </w:t>
      </w:r>
      <w:r w:rsidR="00D8203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подобно тому, как мы говорим «оправданное решение». Нет больше причин для самоуничижения: раз тебя любят и ценят, ты можешь любить и ценить себя. Как писал Мориак: </w:t>
      </w:r>
    </w:p>
    <w:p w14:paraId="23E5ED6A" w14:textId="73E8135D" w:rsidR="00D82037" w:rsidRDefault="005A6787" w:rsidP="00D8203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90D01">
        <w:rPr>
          <w:rFonts w:ascii="Times New Roman" w:eastAsia="Calibri" w:hAnsi="Times New Roman" w:cs="Times New Roman"/>
          <w:i/>
          <w:sz w:val="28"/>
          <w:szCs w:val="28"/>
          <w:highlight w:val="white"/>
          <w:lang w:val="ru-RU"/>
        </w:rPr>
        <w:t xml:space="preserve">«Это удивительное открытие </w:t>
      </w:r>
      <w:r w:rsidR="00D82037" w:rsidRPr="00D90D01">
        <w:rPr>
          <w:rFonts w:ascii="Times New Roman" w:eastAsia="Calibri" w:hAnsi="Times New Roman" w:cs="Times New Roman"/>
          <w:i/>
          <w:sz w:val="28"/>
          <w:szCs w:val="28"/>
          <w:lang w:val="ru-RU"/>
        </w:rPr>
        <w:t>–</w:t>
      </w:r>
      <w:r w:rsidRPr="00D90D01">
        <w:rPr>
          <w:rFonts w:ascii="Times New Roman" w:eastAsia="Calibri" w:hAnsi="Times New Roman" w:cs="Times New Roman"/>
          <w:i/>
          <w:sz w:val="28"/>
          <w:szCs w:val="28"/>
          <w:highlight w:val="white"/>
          <w:lang w:val="ru-RU"/>
        </w:rPr>
        <w:t xml:space="preserve"> осознать, что ты способен вызывать интерес, симпатию, волновать... Я видел своё отражение в другом человеке </w:t>
      </w:r>
      <w:r w:rsidR="00D82037" w:rsidRPr="00D90D01">
        <w:rPr>
          <w:rFonts w:ascii="Times New Roman" w:eastAsia="Calibri" w:hAnsi="Times New Roman" w:cs="Times New Roman"/>
          <w:i/>
          <w:sz w:val="28"/>
          <w:szCs w:val="28"/>
          <w:lang w:val="ru-RU"/>
        </w:rPr>
        <w:t>–</w:t>
      </w:r>
      <w:r w:rsidRPr="00D90D01">
        <w:rPr>
          <w:rFonts w:ascii="Times New Roman" w:eastAsia="Calibri" w:hAnsi="Times New Roman" w:cs="Times New Roman"/>
          <w:i/>
          <w:sz w:val="28"/>
          <w:szCs w:val="28"/>
          <w:highlight w:val="white"/>
          <w:lang w:val="ru-RU"/>
        </w:rPr>
        <w:t xml:space="preserve"> и оно не отталкивало... Помню, как таяло всё моё существо под твоим взглядом, как пробивались скованные прежде чувства, как раскрепощались самые глубинные источники души».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В этом </w:t>
      </w:r>
      <w:r w:rsidR="00D8203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путь к примирению с самим собой.</w:t>
      </w:r>
      <w:r w:rsidR="00D820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14:paraId="0B5F1095" w14:textId="57D09614" w:rsidR="00D82037" w:rsidRDefault="005A6787" w:rsidP="00D8203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Любовь порождает любовь. Будучи любимым, ты учишься любить. В душе вспыхивает неведомая прежде благодарность, щедрость, готовность отдавать: «</w:t>
      </w:r>
      <w:r w:rsidRPr="00C6423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Как странно: перед твоим прекрасным лицом что-то во мне, прежде угрюмое и спутанное, запело. Целая часть меня, о которой я забыл, погружённый в суету. Боже! Да она живёт — и как ярко!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D90D01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="00D90D01" w:rsidRPr="00D90D01">
        <w:rPr>
          <w:rFonts w:ascii="Times New Roman" w:eastAsia="Calibri" w:hAnsi="Times New Roman" w:cs="Times New Roman"/>
          <w:i/>
          <w:sz w:val="20"/>
          <w:szCs w:val="20"/>
          <w:lang w:val="ru-RU"/>
        </w:rPr>
        <w:t>(Поль Клодель).</w:t>
      </w:r>
    </w:p>
    <w:p w14:paraId="0000002E" w14:textId="6F1458FC" w:rsidR="008D2D66" w:rsidRPr="00C64238" w:rsidRDefault="005A6787" w:rsidP="00D8203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И вот чудо: благодаря любви и самоотдаче ты постепенно становишься тем, кого увидел в «</w:t>
      </w:r>
      <w:r w:rsidRPr="00C6423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зеркале-где-ты-видим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». Это ты, но не совсем </w:t>
      </w:r>
      <w:r w:rsidR="00D82037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ведь зеркало любви отражает не только то, кто ты есть, но и то, кем способен стать.</w:t>
      </w:r>
    </w:p>
    <w:p w14:paraId="00000030" w14:textId="384E5F25" w:rsidR="008D2D66" w:rsidRPr="00D90D01" w:rsidRDefault="005A6787" w:rsidP="00D90D01">
      <w:pPr>
        <w:spacing w:before="120"/>
        <w:ind w:right="-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  <w:r w:rsidRPr="00D90D0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Взгляд Бога</w:t>
      </w:r>
    </w:p>
    <w:p w14:paraId="20E46EDB" w14:textId="6374F806" w:rsidR="00E33612" w:rsidRDefault="005A6787" w:rsidP="00E33612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20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 же любовь не может иметь духовного измерения? Если она проживается с искренностью, она способна пробудить в людях, даже в тех, кто сомневается в вере, ощущение, что любовь </w:t>
      </w:r>
      <w:r w:rsidR="00E33612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D820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не</w:t>
      </w:r>
      <w:r w:rsidR="00D90D01">
        <w:rPr>
          <w:rFonts w:ascii="Times New Roman" w:eastAsia="Calibri" w:hAnsi="Times New Roman" w:cs="Times New Roman"/>
          <w:sz w:val="28"/>
          <w:szCs w:val="28"/>
          <w:lang w:val="ru-RU"/>
        </w:rPr>
        <w:t>что большее, чем чувство, что её</w:t>
      </w:r>
      <w:r w:rsidRPr="00D820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источник находится за пределами человеческого сердца. Если счастье есть свет любви, как пламя есть свет огня, то тот, кто через человеческое счастье догадывается о существовании другого счастья, может также прийти к выводу, что этому другому счастью соответствует и другая Любовь, предназначенная для него.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E336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04038D52" w14:textId="59308664" w:rsidR="00E33612" w:rsidRDefault="005A6787" w:rsidP="00E33612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Если на его пути появится друг, который приведет его к</w:t>
      </w:r>
      <w:r w:rsidR="00D90D01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о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Христу, если он почувствует на себе взгляд Господа </w:t>
      </w:r>
      <w:r w:rsidR="00E33612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этот взгляд, который так часто упоминается в Евангелии: «</w:t>
      </w:r>
      <w:r w:rsidRPr="00C64238">
        <w:rPr>
          <w:rFonts w:ascii="Times New Roman" w:eastAsia="Calibri" w:hAnsi="Times New Roman" w:cs="Times New Roman"/>
          <w:i/>
          <w:sz w:val="28"/>
          <w:szCs w:val="28"/>
          <w:highlight w:val="white"/>
          <w:lang w:val="ru-RU"/>
        </w:rPr>
        <w:t>Он взглянул на него и полюбил его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» </w:t>
      </w:r>
      <w:r w:rsidRPr="00E33612">
        <w:rPr>
          <w:rFonts w:ascii="Times New Roman" w:eastAsia="Calibri" w:hAnsi="Times New Roman" w:cs="Times New Roman"/>
          <w:sz w:val="20"/>
          <w:szCs w:val="20"/>
          <w:highlight w:val="white"/>
          <w:lang w:val="ru-RU"/>
        </w:rPr>
        <w:t>(Мк 10,21)</w:t>
      </w:r>
      <w:r w:rsidR="00D90D01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, тогда он поймё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т, что его жизнь наполнена смыслом, потому что он ценен для Бога.</w:t>
      </w:r>
      <w:r w:rsidR="00E336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16D355F8" w14:textId="4E68A09E" w:rsidR="00E33612" w:rsidRDefault="005A6787" w:rsidP="00E33612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C6423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Зеркало-где-ты-видим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E33612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это именно взгляд Бога. Как может не любить себя тот, кто осознал, что он драгоценен в глазах Бога? Настолько драгоценен, что Бог не пожалел заплатить за него великую цену: «</w:t>
      </w:r>
      <w:r w:rsidR="00D90D01">
        <w:rPr>
          <w:rFonts w:ascii="Times New Roman" w:eastAsia="Calibri" w:hAnsi="Times New Roman" w:cs="Times New Roman"/>
          <w:i/>
          <w:sz w:val="28"/>
          <w:szCs w:val="28"/>
          <w:highlight w:val="white"/>
          <w:lang w:val="ru-RU"/>
        </w:rPr>
        <w:t xml:space="preserve">Я пролил за тебя столько </w:t>
      </w:r>
      <w:r w:rsidRPr="00C64238">
        <w:rPr>
          <w:rFonts w:ascii="Times New Roman" w:eastAsia="Calibri" w:hAnsi="Times New Roman" w:cs="Times New Roman"/>
          <w:i/>
          <w:sz w:val="28"/>
          <w:szCs w:val="28"/>
          <w:highlight w:val="white"/>
          <w:lang w:val="ru-RU"/>
        </w:rPr>
        <w:t>крови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». Когда Паскаль осознал это, он был потрясен до глубины души. Еще задолго до него апостол Павел сказал: «</w:t>
      </w:r>
      <w:r w:rsidRPr="00C64238">
        <w:rPr>
          <w:rFonts w:ascii="Times New Roman" w:eastAsia="Calibri" w:hAnsi="Times New Roman" w:cs="Times New Roman"/>
          <w:i/>
          <w:sz w:val="28"/>
          <w:szCs w:val="28"/>
          <w:highlight w:val="white"/>
          <w:lang w:val="ru-RU"/>
        </w:rPr>
        <w:t>Он возлюбил меня и предал Себя за меня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» </w:t>
      </w:r>
      <w:r w:rsidRPr="00E33612">
        <w:rPr>
          <w:rFonts w:ascii="Times New Roman" w:eastAsia="Calibri" w:hAnsi="Times New Roman" w:cs="Times New Roman"/>
          <w:sz w:val="20"/>
          <w:szCs w:val="20"/>
          <w:highlight w:val="white"/>
          <w:lang w:val="ru-RU"/>
        </w:rPr>
        <w:t>(Гал 2,20)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.</w:t>
      </w:r>
      <w:r w:rsidR="00E336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1CB855D2" w14:textId="368C11C4" w:rsidR="00E33612" w:rsidRDefault="005A6787" w:rsidP="00E33612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Осознание себя любимым одновременно вдохновляет и обязывает. Если человек от</w:t>
      </w:r>
      <w:r w:rsidR="00D90D01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вечает на зов любви, он перестаё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т принадлежать только себе… Это и есть вера — 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lastRenderedPageBreak/>
        <w:t>то самое «да», сказанное Богу. Возможно, однажды он пожалеет об этом порыве, но будет уже поздно, и он с радостью примет это «слишком поздно». Именно это и переда</w:t>
      </w:r>
      <w:r w:rsidR="00D90D01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ё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т пророк Иеремия в незабываемых словах </w:t>
      </w:r>
      <w:r w:rsidRPr="00E33612">
        <w:rPr>
          <w:rFonts w:ascii="Times New Roman" w:eastAsia="Calibri" w:hAnsi="Times New Roman" w:cs="Times New Roman"/>
          <w:sz w:val="20"/>
          <w:szCs w:val="20"/>
          <w:highlight w:val="white"/>
          <w:lang w:val="ru-RU"/>
        </w:rPr>
        <w:t>(Иер 20,7-9)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.</w:t>
      </w:r>
    </w:p>
    <w:p w14:paraId="52A85C01" w14:textId="25C26683" w:rsidR="00E33612" w:rsidRDefault="005A6787" w:rsidP="00E33612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Главное предназначение любви между мужчиной и женщиной </w:t>
      </w:r>
      <w:r w:rsidR="00E33612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напоминать о другой Любви и вести к ней. Это верно для любого </w:t>
      </w:r>
      <w:r w:rsidR="00D90D01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супружества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, но особенно для христианского союза, который Церковь определяет как таинство: человеческая реальность, которая не просто символизируе</w:t>
      </w:r>
      <w:r w:rsidR="00D90D01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т божественную истину, но и ведё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т к ней.</w:t>
      </w:r>
    </w:p>
    <w:p w14:paraId="1C52B9C9" w14:textId="77777777" w:rsidR="00E33612" w:rsidRDefault="005A6787" w:rsidP="00E33612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Эта Любовь, к которой супруги приходят через свою любовь, со временем радикально преображает их единство. Они начинают любить друг друга любовью, которая становится продолжением любви Бога.</w:t>
      </w:r>
    </w:p>
    <w:p w14:paraId="00000042" w14:textId="182B45F5" w:rsidR="008D2D66" w:rsidRPr="00C64238" w:rsidRDefault="005A6787" w:rsidP="00C62FB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Если они откроют Первое послание Иоанна, то увидят, что их любовь друг к другу и любовь Бога </w:t>
      </w:r>
      <w:r w:rsidR="00E33612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едины: </w:t>
      </w:r>
      <w:r w:rsidRPr="00D90D01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«И мы познали любовь, которую им</w:t>
      </w:r>
      <w:r w:rsidR="00D90D0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еет к нам Бог, и уверовали в неё</w:t>
      </w:r>
      <w:r w:rsidRPr="00D90D01">
        <w:rPr>
          <w:rFonts w:ascii="Times New Roman" w:eastAsia="Calibri" w:hAnsi="Times New Roman" w:cs="Times New Roman"/>
          <w:i/>
          <w:sz w:val="28"/>
          <w:szCs w:val="28"/>
          <w:lang w:val="ru-RU"/>
        </w:rPr>
        <w:t>. Бог есть любовь, и пребывающий в лю</w:t>
      </w:r>
      <w:r w:rsidR="00D90D0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бви пребывает в Боге, и Бог в нё</w:t>
      </w:r>
      <w:r w:rsidRPr="00D90D0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м. Если мы любим друг друга, то Бог пребывает в нас, и любовь Его достигает в нас совершенства»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33612">
        <w:rPr>
          <w:rFonts w:ascii="Times New Roman" w:eastAsia="Calibri" w:hAnsi="Times New Roman" w:cs="Times New Roman"/>
          <w:sz w:val="20"/>
          <w:szCs w:val="20"/>
          <w:lang w:val="ru-RU"/>
        </w:rPr>
        <w:t>(1 Ин 4,16-17)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0000044" w14:textId="75F24229" w:rsidR="008D2D66" w:rsidRPr="00C62FB3" w:rsidRDefault="00C62FB3" w:rsidP="00C62FB3">
      <w:pPr>
        <w:shd w:val="clear" w:color="auto" w:fill="FFFFFF"/>
        <w:spacing w:before="24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C62FB3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Итог</w:t>
      </w:r>
      <w:r w:rsidR="005A6787" w:rsidRPr="00C62FB3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:  </w:t>
      </w:r>
    </w:p>
    <w:p w14:paraId="00000046" w14:textId="2DFD7876" w:rsidR="008D2D66" w:rsidRPr="00C64238" w:rsidRDefault="005A6787" w:rsidP="00C62FB3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Истинная любовь приводит нас к состоянию благодати, которое можно выразить в пяти основных элементах. В этой главе рассматриваются два из них:  </w:t>
      </w:r>
    </w:p>
    <w:p w14:paraId="00000047" w14:textId="0C3493FA" w:rsidR="008D2D66" w:rsidRPr="00C64238" w:rsidRDefault="00C62FB3" w:rsidP="00C62FB3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2FB3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 Счастье: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</w:t>
      </w:r>
      <w:r w:rsidR="005A6787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но освобождает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нас от печали, делает нас спасё</w:t>
      </w:r>
      <w:r w:rsidR="005A6787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нными благодаря нашему возлюбленному и придает смысл нашей жизни. Бог хочет, чтобы мы были счастливы, ведь счастье приближает нас к Нему.</w:t>
      </w:r>
    </w:p>
    <w:p w14:paraId="783F2094" w14:textId="77777777" w:rsidR="001362B3" w:rsidRDefault="005A6787" w:rsidP="001362B3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2FB3">
        <w:rPr>
          <w:rFonts w:ascii="Times New Roman" w:eastAsia="Calibri" w:hAnsi="Times New Roman" w:cs="Times New Roman"/>
          <w:b/>
          <w:sz w:val="28"/>
          <w:szCs w:val="28"/>
          <w:lang w:val="ru-RU"/>
        </w:rPr>
        <w:t>2. Взгляд любви</w:t>
      </w:r>
      <w:r w:rsidR="00C62FB3">
        <w:rPr>
          <w:rFonts w:ascii="Times New Roman" w:eastAsia="Calibri" w:hAnsi="Times New Roman" w:cs="Times New Roman"/>
          <w:sz w:val="28"/>
          <w:szCs w:val="28"/>
          <w:lang w:val="ru-RU"/>
        </w:rPr>
        <w:t>: о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дно из величайших переживаний жизни. Быть увиденным и признанным во взгляде другого, без необходимости подтверждения, заставляет нас чувствовать себя ценными, нужным</w:t>
      </w:r>
      <w:r w:rsidR="00C756EA">
        <w:rPr>
          <w:rFonts w:ascii="Times New Roman" w:eastAsia="Calibri" w:hAnsi="Times New Roman" w:cs="Times New Roman"/>
          <w:sz w:val="28"/>
          <w:szCs w:val="28"/>
          <w:lang w:val="ru-RU"/>
        </w:rPr>
        <w:t>и, желанными. Этот взгляд придаёт смысл нашей жизни и ведё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т нас к любви, раскрывая в нас лучшие стороны, о которых мы даже не подозревали. Именно в этом взгляде мы можем распознать взгляд Бога. Тот, кто его замечает, начинает понимать, что любовь обладает духовным измерением, выходящим за</w:t>
      </w:r>
      <w:r w:rsidR="001362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пределы человеческого сердца.</w:t>
      </w:r>
    </w:p>
    <w:p w14:paraId="79F42CB8" w14:textId="77777777" w:rsidR="001362B3" w:rsidRDefault="00E33612" w:rsidP="001362B3">
      <w:pPr>
        <w:shd w:val="clear" w:color="auto" w:fill="FFFFFF"/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62B3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5A6787" w:rsidRPr="001362B3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 мы познали любовь, которую Бог имеет к нам, и уверовали в нее. Бог есть любовь, и пребывающий в любви пребывает в Боге, и Бог в нем. Если мы любим друг друга, Бог пребывает в нас, и Его любо</w:t>
      </w:r>
      <w:r w:rsidRPr="001362B3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вь достигла в нас совершенства»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33612">
        <w:rPr>
          <w:rFonts w:ascii="Times New Roman" w:eastAsia="Calibri" w:hAnsi="Times New Roman" w:cs="Times New Roman"/>
          <w:sz w:val="20"/>
          <w:szCs w:val="20"/>
          <w:lang w:val="ru-RU"/>
        </w:rPr>
        <w:t>(1 Ин 4, 16-17)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0000051" w14:textId="127DAA1F" w:rsidR="008D2D66" w:rsidRPr="00C64238" w:rsidRDefault="005A6787" w:rsidP="001362B3">
      <w:pPr>
        <w:shd w:val="clear" w:color="auto" w:fill="FFFFFF"/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Именно здесь мы, христиане, состоящие в </w:t>
      </w:r>
      <w:r w:rsidR="00E33612">
        <w:rPr>
          <w:rFonts w:ascii="Times New Roman" w:eastAsia="Calibri" w:hAnsi="Times New Roman" w:cs="Times New Roman"/>
          <w:sz w:val="28"/>
          <w:szCs w:val="28"/>
          <w:lang w:val="ru-RU"/>
        </w:rPr>
        <w:t>супружестве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, находим то, что Церковь определяет как таинство: человеческую реальность, которая символизирует божественную реальность и вед</w:t>
      </w:r>
      <w:r w:rsidR="001362B3">
        <w:rPr>
          <w:rFonts w:ascii="Times New Roman" w:eastAsia="Calibri" w:hAnsi="Times New Roman" w:cs="Times New Roman"/>
          <w:sz w:val="28"/>
          <w:szCs w:val="28"/>
          <w:lang w:val="ru-RU"/>
        </w:rPr>
        <w:t>ё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т нас к ней.</w:t>
      </w:r>
    </w:p>
    <w:p w14:paraId="00000052" w14:textId="77777777" w:rsidR="008D2D66" w:rsidRPr="00C64238" w:rsidRDefault="008D2D66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000054" w14:textId="15B5AAC6" w:rsidR="008D2D66" w:rsidRPr="00C64238" w:rsidRDefault="005A6787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СЯДЕМ ВМЕСТЕ</w:t>
      </w:r>
    </w:p>
    <w:p w14:paraId="00000056" w14:textId="330E068E" w:rsidR="008D2D66" w:rsidRPr="00C64238" w:rsidRDefault="007A7156" w:rsidP="006F7F05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Рекомендации.</w:t>
      </w:r>
    </w:p>
    <w:p w14:paraId="2CF76E40" w14:textId="77777777" w:rsidR="006F7F05" w:rsidRDefault="005A6787" w:rsidP="006F7F05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Если мысленно вернуться к началу любви,</w:t>
      </w:r>
      <w:r w:rsidRPr="006F7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 воспоминание о другом человеке воспринимается как окружённое своего рода сиянием, потому что вначале всегда было ослепление. Нечто уникальное и чудесное происходило между нами в обмене словами, жестами, взглядами. Всё, что могла дать игра взаимоотношений между двумя людьми, уже присутствовало в безупречной точности начала.</w:t>
      </w:r>
    </w:p>
    <w:p w14:paraId="50ED8F1E" w14:textId="77551DD0" w:rsidR="006F7F05" w:rsidRDefault="005A6787" w:rsidP="006F7F05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Все в мире приобретало смысл, одиночество исчезало, неуверенность и страх перед будущим рассеивались. Кто-то выбрал нас, полюбил нас, укрепил нашу хрупкую внутреннюю целостность. Любовь побуждала нас искать глубину, познавать себя,</w:t>
      </w:r>
      <w:r w:rsidR="006F7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чем мы были и чем стали,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чтобы подарить другому свою </w:t>
      </w:r>
      <w:r w:rsidR="002104C1">
        <w:rPr>
          <w:rFonts w:ascii="Times New Roman" w:eastAsia="Calibri" w:hAnsi="Times New Roman" w:cs="Times New Roman"/>
          <w:sz w:val="28"/>
          <w:szCs w:val="28"/>
          <w:lang w:val="ru-RU"/>
        </w:rPr>
        <w:t>аутентичность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. В ответ другой ч</w:t>
      </w:r>
      <w:r w:rsidR="007A7156">
        <w:rPr>
          <w:rFonts w:ascii="Times New Roman" w:eastAsia="Calibri" w:hAnsi="Times New Roman" w:cs="Times New Roman"/>
          <w:sz w:val="28"/>
          <w:szCs w:val="28"/>
          <w:lang w:val="ru-RU"/>
        </w:rPr>
        <w:t>еловек тоже предлагал себя, своё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время, свои мысли</w:t>
      </w:r>
      <w:r w:rsidR="006F7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="00722CD4">
        <w:rPr>
          <w:rFonts w:ascii="Times New Roman" w:eastAsia="Calibri" w:hAnsi="Times New Roman" w:cs="Times New Roman"/>
          <w:sz w:val="28"/>
          <w:szCs w:val="28"/>
          <w:lang w:val="ru-RU"/>
        </w:rPr>
        <w:t>эта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взаимность казалась нам незаслуженным даром.</w:t>
      </w:r>
    </w:p>
    <w:p w14:paraId="0000005E" w14:textId="6D8AF2CB" w:rsidR="008D2D66" w:rsidRPr="00E66DF3" w:rsidRDefault="005A6787" w:rsidP="00E66DF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Это интуитивный проце</w:t>
      </w:r>
      <w:r w:rsidR="007A7156">
        <w:rPr>
          <w:rFonts w:ascii="Times New Roman" w:eastAsia="Calibri" w:hAnsi="Times New Roman" w:cs="Times New Roman"/>
          <w:sz w:val="28"/>
          <w:szCs w:val="28"/>
          <w:lang w:val="ru-RU"/>
        </w:rPr>
        <w:t>сс. Здесь нет расчё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тов, нет логической последовательности</w:t>
      </w:r>
      <w:r w:rsidR="006F7F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6F7F05">
        <w:rPr>
          <w:rFonts w:ascii="Times New Roman" w:eastAsia="Calibri" w:hAnsi="Times New Roman" w:cs="Times New Roman"/>
          <w:sz w:val="28"/>
          <w:szCs w:val="28"/>
          <w:lang w:val="ru-RU"/>
        </w:rPr>
        <w:t>ритяжение друг к другу не поддаё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тся рационализации. </w:t>
      </w:r>
      <w:r w:rsidR="00722CD4">
        <w:rPr>
          <w:rFonts w:ascii="Times New Roman" w:eastAsia="Calibri" w:hAnsi="Times New Roman" w:cs="Times New Roman"/>
          <w:sz w:val="28"/>
          <w:szCs w:val="28"/>
          <w:lang w:val="ru-RU"/>
        </w:rPr>
        <w:t>Эту прекрасную и мощную интуицию следует охарактеризовать словом «осмысленная»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Несмотря на юность и неопытность, можно пытаться разобраться в личности другого, открывать общие ценности 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и в то же время не закрывать глаза на сложности, которые могут стать источником страданий для обоих. Если мы стремимся к более полному познанию друг друга в </w:t>
      </w:r>
      <w:r w:rsidR="00722CD4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различных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жизненных обстоятельствах и углубляемся в истинное и глубокое общение, то сможем понять, возможно ли создать общий проект жизни. </w:t>
      </w:r>
      <w:r w:rsidR="007A7156">
        <w:rPr>
          <w:rFonts w:ascii="Times New Roman" w:eastAsia="Calibri" w:hAnsi="Times New Roman" w:cs="Times New Roman"/>
          <w:sz w:val="28"/>
          <w:szCs w:val="28"/>
          <w:lang w:val="ru-RU"/>
        </w:rPr>
        <w:t>Тогда мы произнесё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м «да»</w:t>
      </w:r>
      <w:r w:rsidR="00722C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одновременно спонтанное и осмысленное.</w:t>
      </w:r>
    </w:p>
    <w:p w14:paraId="00000060" w14:textId="23B0CA6C" w:rsidR="008D2D66" w:rsidRPr="00E66DF3" w:rsidRDefault="005A6787" w:rsidP="00E66DF3">
      <w:pPr>
        <w:spacing w:before="12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Вопросы для </w:t>
      </w:r>
      <w:r w:rsidRPr="00C64238"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«</w:t>
      </w:r>
      <w:r w:rsidRPr="00C6423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Сядем вместе</w:t>
      </w:r>
      <w:r w:rsidRPr="00C64238"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»</w:t>
      </w:r>
    </w:p>
    <w:p w14:paraId="00000062" w14:textId="7FE642FE" w:rsidR="008D2D66" w:rsidRPr="00C64238" w:rsidRDefault="005A6787" w:rsidP="00E66DF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Оглянемся назад, к началу нашей любви…  </w:t>
      </w:r>
    </w:p>
    <w:p w14:paraId="00000064" w14:textId="5365F09A" w:rsidR="008D2D66" w:rsidRPr="00C64238" w:rsidRDefault="005A6787" w:rsidP="00E66DF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7156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Вспомним рождение счастья</w:t>
      </w:r>
      <w:r w:rsidR="00E66D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нового, проникающего в нас, нас</w:t>
      </w:r>
      <w:r w:rsidR="00E66D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тойчивого и ранее неизвестного… как мы открыли, 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что ты, я, м</w:t>
      </w:r>
      <w:r w:rsidR="00E66D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ы созданы для счастья и любви. 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Попробуем вспомнить, что нас восхищало</w:t>
      </w:r>
      <w:r w:rsidR="004A63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66D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друг </w:t>
      </w:r>
      <w:r w:rsidR="004A63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="00E66D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друге, что привлекало. 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Вспомним момент, когда мы увидели друг друга впервые, наши первые встречи, письма, которые мы писали друг другу, всё, что помогало нам узнавать друг друга лучше.  </w:t>
      </w:r>
    </w:p>
    <w:p w14:paraId="00000065" w14:textId="77777777" w:rsidR="008D2D66" w:rsidRPr="00C64238" w:rsidRDefault="005A6787" w:rsidP="00E66DF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6329">
        <w:rPr>
          <w:rFonts w:ascii="Times New Roman" w:eastAsia="Calibri" w:hAnsi="Times New Roman" w:cs="Times New Roman"/>
          <w:b/>
          <w:sz w:val="28"/>
          <w:szCs w:val="28"/>
          <w:lang w:val="ru-RU"/>
        </w:rPr>
        <w:t>2.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Именно из любви рождается счастье. </w:t>
      </w:r>
    </w:p>
    <w:p w14:paraId="717EA7AB" w14:textId="77777777" w:rsidR="004A6329" w:rsidRDefault="00E66DF3" w:rsidP="004A6329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Поделимся</w:t>
      </w:r>
      <w:r w:rsidR="005A6787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опытом нашей супру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жеской и семейной жизни, который подтверждает</w:t>
      </w:r>
      <w:r w:rsidR="005A6787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эту мысль.</w:t>
      </w:r>
    </w:p>
    <w:p w14:paraId="00000068" w14:textId="12274758" w:rsidR="008D2D66" w:rsidRPr="00C64238" w:rsidRDefault="004A6329" w:rsidP="004A6329">
      <w:pPr>
        <w:shd w:val="clear" w:color="auto" w:fill="FFFFFF"/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6329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A6787" w:rsidRPr="00E66DF3">
        <w:rPr>
          <w:rFonts w:ascii="Times New Roman" w:eastAsia="Calibri" w:hAnsi="Times New Roman" w:cs="Times New Roman"/>
          <w:sz w:val="28"/>
          <w:szCs w:val="28"/>
          <w:lang w:val="ru-RU"/>
        </w:rPr>
        <w:t>Наши взгляды друг на друга, друг для друга</w:t>
      </w:r>
      <w:r w:rsidR="005A6787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14:paraId="43A56A63" w14:textId="34A361DA" w:rsidR="004A6329" w:rsidRDefault="004A6329" w:rsidP="004A6329">
      <w:pPr>
        <w:pStyle w:val="a7"/>
        <w:numPr>
          <w:ilvl w:val="0"/>
          <w:numId w:val="20"/>
        </w:numPr>
        <w:spacing w:before="120"/>
        <w:ind w:left="851" w:right="-851" w:hanging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A6787" w:rsidRPr="004A6329">
        <w:rPr>
          <w:rFonts w:ascii="Times New Roman" w:eastAsia="Calibri" w:hAnsi="Times New Roman" w:cs="Times New Roman"/>
          <w:sz w:val="28"/>
          <w:szCs w:val="28"/>
          <w:lang w:val="ru-RU"/>
        </w:rPr>
        <w:t>вспомним наши первые взгляды, тот первый взгляд, когда я почувствовал(а), что любим(а) тобой: что изменилось в каждом из нас?</w:t>
      </w:r>
    </w:p>
    <w:p w14:paraId="0000006A" w14:textId="40F5282C" w:rsidR="008D2D66" w:rsidRPr="004A6329" w:rsidRDefault="004A6329" w:rsidP="004A6329">
      <w:pPr>
        <w:pStyle w:val="a7"/>
        <w:numPr>
          <w:ilvl w:val="0"/>
          <w:numId w:val="20"/>
        </w:numPr>
        <w:spacing w:before="120"/>
        <w:ind w:left="851" w:right="-851" w:hanging="20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5A6787" w:rsidRPr="004A63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настоящее время: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 чё</w:t>
      </w:r>
      <w:r w:rsidR="00E66DF3" w:rsidRPr="004A6329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="005A6787" w:rsidRPr="004A63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говорят наши взгляды?</w:t>
      </w:r>
    </w:p>
    <w:p w14:paraId="0000006C" w14:textId="01ADC73C" w:rsidR="008D2D66" w:rsidRPr="00E66DF3" w:rsidRDefault="00D139D9" w:rsidP="00D139D9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139D9">
        <w:rPr>
          <w:rFonts w:ascii="Times New Roman" w:eastAsia="Calibri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A6787" w:rsidRPr="00E66D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Вернемся к моменту, когда мы поняли, почувствовали, что вера в счастье направляла нас к Богу, к счастью Божьему, к вечной жизни и вечному блаженству. </w:t>
      </w:r>
    </w:p>
    <w:p w14:paraId="09CE6E81" w14:textId="77777777" w:rsidR="004B633C" w:rsidRDefault="00D139D9" w:rsidP="004B633C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139D9">
        <w:rPr>
          <w:rFonts w:ascii="Times New Roman" w:eastAsia="Calibri" w:hAnsi="Times New Roman" w:cs="Times New Roman"/>
          <w:b/>
          <w:sz w:val="28"/>
          <w:szCs w:val="28"/>
          <w:lang w:val="ru-RU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</w:t>
      </w:r>
      <w:r w:rsidRPr="00D139D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спомним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тот</w:t>
      </w:r>
      <w:r w:rsidRPr="00D139D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момент, обстоятельства, взгляд Бога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мне, на нашей паре, на моём супруге</w:t>
      </w:r>
      <w:r w:rsidRPr="00D139D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6E2C47">
        <w:rPr>
          <w:rFonts w:ascii="Times New Roman" w:eastAsia="Calibri" w:hAnsi="Times New Roman" w:cs="Times New Roman"/>
          <w:sz w:val="28"/>
          <w:szCs w:val="28"/>
          <w:lang w:val="ru-RU"/>
        </w:rPr>
        <w:t>Вместе</w:t>
      </w:r>
      <w:r w:rsidR="005A6787" w:rsidRPr="00E66D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поразмышляем об поиске любви Божьей, о счастье в Боге, которое превосходит нашу супружескую любовь.</w:t>
      </w:r>
    </w:p>
    <w:p w14:paraId="19F2958B" w14:textId="77777777" w:rsidR="004B633C" w:rsidRDefault="006E2C47" w:rsidP="004B633C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Закончим наше Сядем вместе</w:t>
      </w:r>
      <w:r w:rsidR="005A6787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, уделив несколько секунд, чтобы посмотреть друг на друга, как если бы это был первый раз.</w:t>
      </w:r>
    </w:p>
    <w:p w14:paraId="00000073" w14:textId="20DF4D99" w:rsidR="008D2D66" w:rsidRPr="00C64238" w:rsidRDefault="005A6787" w:rsidP="004B633C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Теперь </w:t>
      </w:r>
      <w:r w:rsidR="006E2C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крепко </w:t>
      </w:r>
      <w:r w:rsidR="004B633C">
        <w:rPr>
          <w:rFonts w:ascii="Times New Roman" w:eastAsia="Calibri" w:hAnsi="Times New Roman" w:cs="Times New Roman"/>
          <w:sz w:val="28"/>
          <w:szCs w:val="28"/>
          <w:lang w:val="ru-RU"/>
        </w:rPr>
        <w:t>возьмё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мся за руки и посмотрим друг на друга так, как </w:t>
      </w:r>
      <w:r w:rsidR="006E2C47">
        <w:rPr>
          <w:rFonts w:ascii="Times New Roman" w:eastAsia="Calibri" w:hAnsi="Times New Roman" w:cs="Times New Roman"/>
          <w:sz w:val="28"/>
          <w:szCs w:val="28"/>
          <w:lang w:val="ru-RU"/>
        </w:rPr>
        <w:t>будто мы вместе в последний раз.</w:t>
      </w:r>
    </w:p>
    <w:p w14:paraId="64430028" w14:textId="77777777" w:rsidR="004B633C" w:rsidRDefault="004B633C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98DA3E4" w14:textId="77777777" w:rsidR="004B633C" w:rsidRDefault="004B633C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B28D168" w14:textId="77777777" w:rsidR="004B633C" w:rsidRDefault="004B633C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00000076" w14:textId="3BE04E2D" w:rsidR="008D2D66" w:rsidRPr="004B633C" w:rsidRDefault="006E2C47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</w:pPr>
      <w:r w:rsidRPr="004B633C"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  <w:lastRenderedPageBreak/>
        <w:t>Встреча Экипы</w:t>
      </w:r>
    </w:p>
    <w:p w14:paraId="00000078" w14:textId="702317EB" w:rsidR="008D2D66" w:rsidRPr="00C64238" w:rsidRDefault="004B633C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1 Ин 4, 16-19</w:t>
      </w:r>
    </w:p>
    <w:p w14:paraId="0000007A" w14:textId="32B2CDAE" w:rsidR="008D2D66" w:rsidRPr="005B45F5" w:rsidRDefault="005A6787" w:rsidP="005B45F5">
      <w:pPr>
        <w:pBdr>
          <w:top w:val="single" w:sz="4" w:space="1" w:color="auto"/>
          <w:bottom w:val="single" w:sz="4" w:space="1" w:color="auto"/>
        </w:pBdr>
        <w:spacing w:before="120"/>
        <w:ind w:right="-851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B633C">
        <w:rPr>
          <w:rFonts w:ascii="Times New Roman" w:eastAsia="Calibri" w:hAnsi="Times New Roman" w:cs="Times New Roman"/>
          <w:sz w:val="30"/>
          <w:szCs w:val="30"/>
          <w:highlight w:val="white"/>
          <w:lang w:val="ru-RU"/>
        </w:rPr>
        <w:t>«</w:t>
      </w:r>
      <w:r w:rsidR="006E2C47" w:rsidRPr="004B633C">
        <w:rPr>
          <w:rFonts w:ascii="Times New Roman" w:eastAsia="Calibri" w:hAnsi="Times New Roman" w:cs="Times New Roman"/>
          <w:sz w:val="30"/>
          <w:szCs w:val="30"/>
          <w:lang w:val="ru-RU"/>
        </w:rPr>
        <w:t>И мы познали любовь, которую им</w:t>
      </w:r>
      <w:r w:rsidR="004B633C">
        <w:rPr>
          <w:rFonts w:ascii="Times New Roman" w:eastAsia="Calibri" w:hAnsi="Times New Roman" w:cs="Times New Roman"/>
          <w:sz w:val="30"/>
          <w:szCs w:val="30"/>
          <w:lang w:val="ru-RU"/>
        </w:rPr>
        <w:t>еет к нам Бог, и уверовали в неё</w:t>
      </w:r>
      <w:r w:rsidR="006E2C47" w:rsidRPr="004B633C">
        <w:rPr>
          <w:rFonts w:ascii="Times New Roman" w:eastAsia="Calibri" w:hAnsi="Times New Roman" w:cs="Times New Roman"/>
          <w:sz w:val="30"/>
          <w:szCs w:val="30"/>
          <w:lang w:val="ru-RU"/>
        </w:rPr>
        <w:t>. Бог есть любовь, и пребывающий в лю</w:t>
      </w:r>
      <w:r w:rsidR="004B633C">
        <w:rPr>
          <w:rFonts w:ascii="Times New Roman" w:eastAsia="Calibri" w:hAnsi="Times New Roman" w:cs="Times New Roman"/>
          <w:sz w:val="30"/>
          <w:szCs w:val="30"/>
          <w:lang w:val="ru-RU"/>
        </w:rPr>
        <w:t>бви пребывает в Боге, и Бог в нё</w:t>
      </w:r>
      <w:r w:rsidR="006E2C47" w:rsidRPr="004B633C">
        <w:rPr>
          <w:rFonts w:ascii="Times New Roman" w:eastAsia="Calibri" w:hAnsi="Times New Roman" w:cs="Times New Roman"/>
          <w:sz w:val="30"/>
          <w:szCs w:val="30"/>
          <w:lang w:val="ru-RU"/>
        </w:rPr>
        <w:t>м. Любовь до того совершенства достигает в нас, что мы имеем дерзновение в день суда, потому что поступаем в мире сем, как Он. В любви нет страха, но совершенная любовь изгоняет страх, потому что в страхе есть мучение. Боящийся несовершен в любви. Будем любить Его, потому что Он прежде возлюбил нас</w:t>
      </w:r>
      <w:r w:rsidRPr="004B633C">
        <w:rPr>
          <w:rFonts w:ascii="Times New Roman" w:eastAsia="Calibri" w:hAnsi="Times New Roman" w:cs="Times New Roman"/>
          <w:sz w:val="30"/>
          <w:szCs w:val="30"/>
          <w:highlight w:val="white"/>
          <w:lang w:val="ru-RU"/>
        </w:rPr>
        <w:t>».</w:t>
      </w:r>
    </w:p>
    <w:p w14:paraId="0000007C" w14:textId="4BAFF75D" w:rsidR="008D2D66" w:rsidRPr="005B45F5" w:rsidRDefault="006E7116" w:rsidP="005B45F5">
      <w:pPr>
        <w:spacing w:before="24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 xml:space="preserve">Вопросы для обсуждения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 встрече экипы</w:t>
      </w:r>
      <w:r w:rsidR="005B45F5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14:paraId="0000007E" w14:textId="6AFFA9A1" w:rsidR="008D2D66" w:rsidRPr="00C64238" w:rsidRDefault="005A6787" w:rsidP="006C4310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1. Воспоминания о начале отношений помогают нам снова пережить эмоции того </w:t>
      </w:r>
      <w:r w:rsidR="00423C9C"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времени.</w:t>
      </w:r>
      <w:r w:rsidR="00423C9C"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</w:t>
      </w:r>
      <w:bookmarkStart w:id="0" w:name="_GoBack"/>
      <w:bookmarkEnd w:id="0"/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время 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«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Сядем вместе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»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мы перенеслись в первые мгновения нашей любви. Мы можем поделиться тем, что </w:t>
      </w:r>
      <w:r w:rsidR="006C4310">
        <w:rPr>
          <w:rFonts w:ascii="Times New Roman" w:eastAsia="Calibri" w:hAnsi="Times New Roman" w:cs="Times New Roman"/>
          <w:sz w:val="28"/>
          <w:szCs w:val="28"/>
          <w:lang w:val="ru-RU"/>
        </w:rPr>
        <w:t>почувствовали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, вспоминая нашу встречу и взаимное открытие друг друга.</w:t>
      </w:r>
    </w:p>
    <w:p w14:paraId="572C4534" w14:textId="77777777" w:rsidR="006C4310" w:rsidRDefault="005A6787" w:rsidP="006C4310">
      <w:pPr>
        <w:spacing w:before="24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2. Отец Каффарель говорит о пустоте, одиночестве, отсутствии смысла до встречи с любовью. Мой супруг подтверждает мне, что я многого стою, что, </w:t>
      </w:r>
      <w:r w:rsidR="006C4310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в конце концов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, </w:t>
      </w:r>
      <w:r w:rsidR="006C4310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 для кого-то я существую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. Каков ваш опыт на эту тему?</w:t>
      </w:r>
    </w:p>
    <w:p w14:paraId="4ED52345" w14:textId="77777777" w:rsidR="006C4310" w:rsidRDefault="005A6787" w:rsidP="006C4310">
      <w:pPr>
        <w:spacing w:before="24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  <w:r w:rsidR="006E71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 вы осознали или почувствовали, что ваша человеческая любовь приближает вас к Богу или даже питается любовью Бога? Можете ли вы поделиться некоторыми решениями, принятыми в паре в результате этого открытия, и рассказать о пути, пройденном в </w:t>
      </w:r>
      <w:r w:rsidR="006C4310">
        <w:rPr>
          <w:rFonts w:ascii="Times New Roman" w:eastAsia="Calibri" w:hAnsi="Times New Roman" w:cs="Times New Roman"/>
          <w:sz w:val="28"/>
          <w:szCs w:val="28"/>
          <w:lang w:val="ru-RU"/>
        </w:rPr>
        <w:t>Э</w:t>
      </w:r>
      <w:r w:rsidR="006E7116">
        <w:rPr>
          <w:rFonts w:ascii="Times New Roman" w:eastAsia="Calibri" w:hAnsi="Times New Roman" w:cs="Times New Roman"/>
          <w:sz w:val="28"/>
          <w:szCs w:val="28"/>
          <w:lang w:val="ru-RU"/>
        </w:rPr>
        <w:t>кипах Богородицы</w:t>
      </w:r>
      <w:r w:rsidR="006C43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="006C4310">
        <w:rPr>
          <w:rFonts w:ascii="Times New Roman" w:eastAsia="Calibri" w:hAnsi="Times New Roman" w:cs="Times New Roman"/>
          <w:sz w:val="28"/>
          <w:szCs w:val="28"/>
          <w:lang w:val="es-ES"/>
        </w:rPr>
        <w:t>END</w:t>
      </w:r>
      <w:r w:rsidR="006C4310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14:paraId="00000083" w14:textId="5AA6DF66" w:rsidR="008D2D66" w:rsidRPr="006C4310" w:rsidRDefault="005A6787" w:rsidP="006C4310">
      <w:pPr>
        <w:spacing w:before="24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Супружеская любовь — это вторая возможность «исцеления» в нашей жизни, исцеления от прошлых ран. </w:t>
      </w:r>
      <w:r w:rsidRPr="006C4310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>Что вдохновляет вас в этом размышлении?</w:t>
      </w:r>
    </w:p>
    <w:p w14:paraId="00000084" w14:textId="77777777" w:rsidR="008D2D66" w:rsidRPr="006C4310" w:rsidRDefault="008D2D66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000085" w14:textId="77777777" w:rsidR="008D2D66" w:rsidRPr="006C4310" w:rsidRDefault="008D2D66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000086" w14:textId="77777777" w:rsidR="008D2D66" w:rsidRPr="006C4310" w:rsidRDefault="008D2D66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000087" w14:textId="77777777" w:rsidR="008D2D66" w:rsidRPr="006C4310" w:rsidRDefault="008D2D66" w:rsidP="00792255">
      <w:pPr>
        <w:spacing w:before="120"/>
        <w:ind w:right="-85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sectPr w:rsidR="008D2D66" w:rsidRPr="006C4310" w:rsidSect="007B0F31">
      <w:headerReference w:type="default" r:id="rId9"/>
      <w:footerReference w:type="default" r:id="rId10"/>
      <w:pgSz w:w="11900" w:h="16840"/>
      <w:pgMar w:top="710" w:right="1694" w:bottom="709" w:left="851" w:header="142" w:footer="1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AE3FF" w14:textId="77777777" w:rsidR="00792A2A" w:rsidRDefault="00792A2A">
      <w:r>
        <w:separator/>
      </w:r>
    </w:p>
  </w:endnote>
  <w:endnote w:type="continuationSeparator" w:id="0">
    <w:p w14:paraId="264737AC" w14:textId="77777777" w:rsidR="00792A2A" w:rsidRDefault="0079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196995"/>
      <w:docPartObj>
        <w:docPartGallery w:val="Page Numbers (Bottom of Page)"/>
        <w:docPartUnique/>
      </w:docPartObj>
    </w:sdtPr>
    <w:sdtContent>
      <w:p w14:paraId="3CC577A2" w14:textId="6B49E50E" w:rsidR="00F52515" w:rsidRDefault="00F525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C9C" w:rsidRPr="00423C9C">
          <w:rPr>
            <w:noProof/>
            <w:lang w:val="ru-RU"/>
          </w:rPr>
          <w:t>6</w:t>
        </w:r>
        <w:r>
          <w:fldChar w:fldCharType="end"/>
        </w:r>
      </w:p>
    </w:sdtContent>
  </w:sdt>
  <w:p w14:paraId="3B677F20" w14:textId="77777777" w:rsidR="00F52515" w:rsidRDefault="00F525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263DD" w14:textId="77777777" w:rsidR="00792A2A" w:rsidRDefault="00792A2A">
      <w:r>
        <w:separator/>
      </w:r>
    </w:p>
  </w:footnote>
  <w:footnote w:type="continuationSeparator" w:id="0">
    <w:p w14:paraId="714061E0" w14:textId="77777777" w:rsidR="00792A2A" w:rsidRDefault="0079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B" w14:textId="77F8FA79" w:rsidR="008D2D66" w:rsidRPr="007013CD" w:rsidRDefault="00F52515" w:rsidP="007013CD">
    <w:pPr>
      <w:spacing w:before="120"/>
      <w:ind w:right="-851"/>
      <w:rPr>
        <w:rFonts w:ascii="Times New Roman" w:eastAsia="Calibri" w:hAnsi="Times New Roman" w:cs="Times New Roman"/>
        <w:i/>
        <w:lang w:val="ru-RU"/>
      </w:rPr>
    </w:pPr>
    <w:r w:rsidRPr="00F52515">
      <w:rPr>
        <w:rFonts w:ascii="Times New Roman" w:hAnsi="Times New Roman" w:cs="Times New Roman"/>
        <w:i/>
        <w:lang w:val="ru-RU"/>
      </w:rPr>
      <w:t xml:space="preserve">Встреча 1. </w:t>
    </w:r>
    <w:r w:rsidRPr="00F52515">
      <w:rPr>
        <w:rFonts w:ascii="Times New Roman" w:eastAsia="Calibri" w:hAnsi="Times New Roman" w:cs="Times New Roman"/>
        <w:i/>
        <w:highlight w:val="white"/>
        <w:lang w:val="ru-RU"/>
      </w:rPr>
      <w:t>Любовь – это гораздо больше, чем просто любовь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033"/>
    <w:multiLevelType w:val="multilevel"/>
    <w:tmpl w:val="5922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96F09"/>
    <w:multiLevelType w:val="hybridMultilevel"/>
    <w:tmpl w:val="05EC97D8"/>
    <w:lvl w:ilvl="0" w:tplc="472A95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1C415B"/>
    <w:multiLevelType w:val="multilevel"/>
    <w:tmpl w:val="11C6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11C30"/>
    <w:multiLevelType w:val="multilevel"/>
    <w:tmpl w:val="39C2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46A11"/>
    <w:multiLevelType w:val="multilevel"/>
    <w:tmpl w:val="BFA6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83BE9"/>
    <w:multiLevelType w:val="multilevel"/>
    <w:tmpl w:val="2AA4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018C5"/>
    <w:multiLevelType w:val="hybridMultilevel"/>
    <w:tmpl w:val="FACE6B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CF153F3"/>
    <w:multiLevelType w:val="multilevel"/>
    <w:tmpl w:val="A846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E5742"/>
    <w:multiLevelType w:val="multilevel"/>
    <w:tmpl w:val="A26E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149C8"/>
    <w:multiLevelType w:val="multilevel"/>
    <w:tmpl w:val="6B42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F87184"/>
    <w:multiLevelType w:val="multilevel"/>
    <w:tmpl w:val="46EA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636CA"/>
    <w:multiLevelType w:val="multilevel"/>
    <w:tmpl w:val="5728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22313"/>
    <w:multiLevelType w:val="multilevel"/>
    <w:tmpl w:val="90C8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C134E"/>
    <w:multiLevelType w:val="multilevel"/>
    <w:tmpl w:val="A5D6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8B2445"/>
    <w:multiLevelType w:val="multilevel"/>
    <w:tmpl w:val="4B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C0D21"/>
    <w:multiLevelType w:val="multilevel"/>
    <w:tmpl w:val="BECA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37418E"/>
    <w:multiLevelType w:val="multilevel"/>
    <w:tmpl w:val="468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E048C4"/>
    <w:multiLevelType w:val="multilevel"/>
    <w:tmpl w:val="93B2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414A0A"/>
    <w:multiLevelType w:val="multilevel"/>
    <w:tmpl w:val="624C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86B2F"/>
    <w:multiLevelType w:val="multilevel"/>
    <w:tmpl w:val="580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9"/>
  </w:num>
  <w:num w:numId="5">
    <w:abstractNumId w:val="11"/>
  </w:num>
  <w:num w:numId="6">
    <w:abstractNumId w:val="4"/>
  </w:num>
  <w:num w:numId="7">
    <w:abstractNumId w:val="16"/>
  </w:num>
  <w:num w:numId="8">
    <w:abstractNumId w:val="0"/>
  </w:num>
  <w:num w:numId="9">
    <w:abstractNumId w:val="5"/>
  </w:num>
  <w:num w:numId="10">
    <w:abstractNumId w:val="17"/>
  </w:num>
  <w:num w:numId="11">
    <w:abstractNumId w:val="7"/>
  </w:num>
  <w:num w:numId="12">
    <w:abstractNumId w:val="15"/>
  </w:num>
  <w:num w:numId="13">
    <w:abstractNumId w:val="18"/>
  </w:num>
  <w:num w:numId="14">
    <w:abstractNumId w:val="12"/>
  </w:num>
  <w:num w:numId="15">
    <w:abstractNumId w:val="13"/>
  </w:num>
  <w:num w:numId="16">
    <w:abstractNumId w:val="2"/>
  </w:num>
  <w:num w:numId="17">
    <w:abstractNumId w:val="14"/>
  </w:num>
  <w:num w:numId="18">
    <w:abstractNumId w:val="10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66"/>
    <w:rsid w:val="000623D0"/>
    <w:rsid w:val="000E500D"/>
    <w:rsid w:val="00133EBF"/>
    <w:rsid w:val="001362B3"/>
    <w:rsid w:val="002104C1"/>
    <w:rsid w:val="00296EDC"/>
    <w:rsid w:val="002E469A"/>
    <w:rsid w:val="002F348A"/>
    <w:rsid w:val="00327657"/>
    <w:rsid w:val="00340F16"/>
    <w:rsid w:val="00393204"/>
    <w:rsid w:val="003C248F"/>
    <w:rsid w:val="003D2F62"/>
    <w:rsid w:val="003E13EC"/>
    <w:rsid w:val="00423C9C"/>
    <w:rsid w:val="00461E38"/>
    <w:rsid w:val="00480EB7"/>
    <w:rsid w:val="004A6329"/>
    <w:rsid w:val="004A74BD"/>
    <w:rsid w:val="004B633C"/>
    <w:rsid w:val="004C353B"/>
    <w:rsid w:val="005A6787"/>
    <w:rsid w:val="005B45F5"/>
    <w:rsid w:val="005D7B00"/>
    <w:rsid w:val="0063632D"/>
    <w:rsid w:val="00682B63"/>
    <w:rsid w:val="006C4310"/>
    <w:rsid w:val="006E2C47"/>
    <w:rsid w:val="006E7116"/>
    <w:rsid w:val="006F7F05"/>
    <w:rsid w:val="007013CD"/>
    <w:rsid w:val="00722CD4"/>
    <w:rsid w:val="00792255"/>
    <w:rsid w:val="00792A2A"/>
    <w:rsid w:val="0079777F"/>
    <w:rsid w:val="007A7156"/>
    <w:rsid w:val="007B0F31"/>
    <w:rsid w:val="008A3589"/>
    <w:rsid w:val="008D2D66"/>
    <w:rsid w:val="00975982"/>
    <w:rsid w:val="009A4125"/>
    <w:rsid w:val="009F6FC1"/>
    <w:rsid w:val="00A071ED"/>
    <w:rsid w:val="00AC4429"/>
    <w:rsid w:val="00AD705A"/>
    <w:rsid w:val="00B37F33"/>
    <w:rsid w:val="00B554E7"/>
    <w:rsid w:val="00C14C86"/>
    <w:rsid w:val="00C22B7F"/>
    <w:rsid w:val="00C62FB3"/>
    <w:rsid w:val="00C64238"/>
    <w:rsid w:val="00C756EA"/>
    <w:rsid w:val="00CE126D"/>
    <w:rsid w:val="00D139D9"/>
    <w:rsid w:val="00D82037"/>
    <w:rsid w:val="00D90D01"/>
    <w:rsid w:val="00E01634"/>
    <w:rsid w:val="00E10708"/>
    <w:rsid w:val="00E33612"/>
    <w:rsid w:val="00E66DF3"/>
    <w:rsid w:val="00E70878"/>
    <w:rsid w:val="00EB21E0"/>
    <w:rsid w:val="00F52515"/>
    <w:rsid w:val="00FA08FC"/>
    <w:rsid w:val="00FB440A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55BF2"/>
  <w15:docId w15:val="{FE07470F-82D5-4B3C-A605-192538B5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unhideWhenUsed/>
    <w:rsid w:val="0078539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85397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785397"/>
    <w:rPr>
      <w:vertAlign w:val="superscript"/>
    </w:rPr>
  </w:style>
  <w:style w:type="paragraph" w:styleId="a7">
    <w:name w:val="List Paragraph"/>
    <w:basedOn w:val="a"/>
    <w:uiPriority w:val="34"/>
    <w:qFormat/>
    <w:rsid w:val="00104988"/>
    <w:pPr>
      <w:ind w:left="720"/>
      <w:contextualSpacing/>
    </w:pPr>
  </w:style>
  <w:style w:type="character" w:customStyle="1" w:styleId="contenido">
    <w:name w:val="contenido"/>
    <w:basedOn w:val="a0"/>
    <w:rsid w:val="003D0A5B"/>
  </w:style>
  <w:style w:type="character" w:customStyle="1" w:styleId="numvers">
    <w:name w:val="numvers"/>
    <w:basedOn w:val="a0"/>
    <w:rsid w:val="003D0A5B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line-block">
    <w:name w:val="inline-block"/>
    <w:basedOn w:val="a"/>
    <w:rsid w:val="00C6423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7013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13CD"/>
  </w:style>
  <w:style w:type="paragraph" w:styleId="ab">
    <w:name w:val="footer"/>
    <w:basedOn w:val="a"/>
    <w:link w:val="ac"/>
    <w:uiPriority w:val="99"/>
    <w:unhideWhenUsed/>
    <w:rsid w:val="007013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91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15642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6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92282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70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6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972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11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01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0460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59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04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83445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61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2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22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22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16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9692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36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92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9852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34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9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12559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5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2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48654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52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12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4446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58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41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02200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29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6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0134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3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29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40035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7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74588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9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47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3204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14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32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11937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79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2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40503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D4"/>
    <w:rsid w:val="001455D4"/>
    <w:rsid w:val="002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79CFC351EE496FA180F1478D5269CD">
    <w:name w:val="B579CFC351EE496FA180F1478D5269CD"/>
    <w:rsid w:val="001455D4"/>
  </w:style>
  <w:style w:type="paragraph" w:customStyle="1" w:styleId="B22171B910B446018799735F60B7EC7C">
    <w:name w:val="B22171B910B446018799735F60B7EC7C"/>
    <w:rsid w:val="00145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cwWuWq33TfNkMvBhlUzX3ENE7g==">CgMxLjA4AHIhMWNSVDY4bFEwODQ0bFJ1d0JjWXZRRHJzMnoxQnJrUENn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F73ED0-2DA5-44E6-BDBB-1432C3EA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Gómez-Ferrer</dc:creator>
  <cp:lastModifiedBy>Админ</cp:lastModifiedBy>
  <cp:revision>37</cp:revision>
  <dcterms:created xsi:type="dcterms:W3CDTF">2025-02-25T14:34:00Z</dcterms:created>
  <dcterms:modified xsi:type="dcterms:W3CDTF">2025-08-25T17:57:00Z</dcterms:modified>
</cp:coreProperties>
</file>